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261" w:rsidRDefault="00264261" w:rsidP="00264261">
      <w:pPr>
        <w:rPr>
          <w:b/>
          <w:bCs/>
          <w:color w:val="000000"/>
        </w:rPr>
      </w:pPr>
      <w:bookmarkStart w:id="0" w:name="_GoBack"/>
      <w:r>
        <w:rPr>
          <w:b/>
          <w:bCs/>
          <w:color w:val="000000"/>
        </w:rPr>
        <w:t>MLADI S POSEBNIMI POTREBAMI – nadaljevanje izobraževanja in prehod na trg dela</w:t>
      </w:r>
      <w:bookmarkEnd w:id="0"/>
    </w:p>
    <w:p w:rsidR="00264261" w:rsidRDefault="00264261" w:rsidP="00264261">
      <w:pPr>
        <w:rPr>
          <w:b/>
          <w:bCs/>
          <w:color w:val="000000"/>
        </w:rPr>
      </w:pPr>
    </w:p>
    <w:p w:rsidR="00264261" w:rsidRDefault="00264261" w:rsidP="00264261">
      <w:pPr>
        <w:rPr>
          <w:color w:val="000000"/>
        </w:rPr>
      </w:pPr>
      <w:r>
        <w:rPr>
          <w:b/>
          <w:bCs/>
          <w:color w:val="000000"/>
        </w:rPr>
        <w:t>Aplikacija ZMOREMO</w:t>
      </w:r>
      <w:r>
        <w:rPr>
          <w:color w:val="000000"/>
        </w:rPr>
        <w:t xml:space="preserve"> (dostopna na Google </w:t>
      </w:r>
      <w:proofErr w:type="spellStart"/>
      <w:r>
        <w:rPr>
          <w:color w:val="000000"/>
        </w:rPr>
        <w:t>Play</w:t>
      </w:r>
      <w:proofErr w:type="spellEnd"/>
      <w:r>
        <w:rPr>
          <w:color w:val="000000"/>
        </w:rPr>
        <w:t xml:space="preserve">) </w:t>
      </w:r>
    </w:p>
    <w:p w:rsidR="00264261" w:rsidRDefault="00264261" w:rsidP="00264261">
      <w:pPr>
        <w:rPr>
          <w:color w:val="000000"/>
        </w:rPr>
      </w:pPr>
      <w:r>
        <w:rPr>
          <w:color w:val="000000"/>
        </w:rPr>
        <w:t>Splošne informacije o zaposlovanju in usposabljanju invalidov</w:t>
      </w:r>
    </w:p>
    <w:p w:rsidR="00264261" w:rsidRDefault="00264261" w:rsidP="00264261">
      <w:pPr>
        <w:rPr>
          <w:color w:val="000000"/>
        </w:rPr>
      </w:pPr>
      <w:r>
        <w:rPr>
          <w:color w:val="000000"/>
        </w:rPr>
        <w:t>Povezave do najbližjih izvajalcev zaposlitvene rehabilitacije</w:t>
      </w:r>
    </w:p>
    <w:p w:rsidR="00264261" w:rsidRDefault="00264261" w:rsidP="00264261">
      <w:pPr>
        <w:rPr>
          <w:color w:val="000000"/>
        </w:rPr>
      </w:pPr>
      <w:r>
        <w:rPr>
          <w:b/>
          <w:bCs/>
          <w:color w:val="000000"/>
        </w:rPr>
        <w:t> </w:t>
      </w:r>
    </w:p>
    <w:p w:rsidR="00264261" w:rsidRDefault="00264261" w:rsidP="00264261">
      <w:pPr>
        <w:rPr>
          <w:color w:val="000000"/>
        </w:rPr>
      </w:pPr>
      <w:r>
        <w:rPr>
          <w:b/>
          <w:bCs/>
          <w:color w:val="000000"/>
        </w:rPr>
        <w:t xml:space="preserve">Mladi s posebnimi potrebami </w:t>
      </w:r>
    </w:p>
    <w:p w:rsidR="00264261" w:rsidRDefault="00264261" w:rsidP="00264261">
      <w:pPr>
        <w:rPr>
          <w:color w:val="000000"/>
        </w:rPr>
      </w:pPr>
      <w:hyperlink r:id="rId4" w:history="1">
        <w:r>
          <w:rPr>
            <w:rStyle w:val="Hiperpovezava"/>
          </w:rPr>
          <w:t>https://prehodmladih.si/</w:t>
        </w:r>
      </w:hyperlink>
    </w:p>
    <w:p w:rsidR="00264261" w:rsidRDefault="00264261" w:rsidP="00264261">
      <w:pPr>
        <w:rPr>
          <w:color w:val="000000"/>
        </w:rPr>
      </w:pPr>
      <w:r>
        <w:rPr>
          <w:color w:val="000000"/>
        </w:rPr>
        <w:t xml:space="preserve">Zaključni zbornik projekta Prehod mladih na trg dela </w:t>
      </w:r>
    </w:p>
    <w:p w:rsidR="00264261" w:rsidRDefault="00264261" w:rsidP="00264261">
      <w:pPr>
        <w:rPr>
          <w:color w:val="000000"/>
        </w:rPr>
      </w:pPr>
      <w:hyperlink r:id="rId5" w:history="1">
        <w:r>
          <w:rPr>
            <w:rStyle w:val="Hiperpovezava"/>
          </w:rPr>
          <w:t>https://prehodmladih.si/wp-content/uploads/2022/11/Zaklju%C4%8Dni-zbornik-PMTD.pdf</w:t>
        </w:r>
      </w:hyperlink>
    </w:p>
    <w:p w:rsidR="00264261" w:rsidRDefault="00264261" w:rsidP="00264261">
      <w:pPr>
        <w:rPr>
          <w:color w:val="000000"/>
        </w:rPr>
      </w:pPr>
      <w:r>
        <w:rPr>
          <w:color w:val="000000"/>
        </w:rPr>
        <w:t>Vodnik po zakonu o usmerjanju otrok s posebnimi potrebami (v lažje berljivi obliki)</w:t>
      </w:r>
    </w:p>
    <w:p w:rsidR="00264261" w:rsidRDefault="00264261" w:rsidP="00264261">
      <w:pPr>
        <w:rPr>
          <w:color w:val="000000"/>
        </w:rPr>
      </w:pPr>
      <w:hyperlink r:id="rId6" w:history="1">
        <w:r>
          <w:rPr>
            <w:rStyle w:val="Hiperpovezava"/>
          </w:rPr>
          <w:t>https://prehodmladih.si/wp-content/uploads/2021/01/Vodnik-ZUOPP_2020-ni%C5%BEja-resolucija-compressed_compressed.pdf</w:t>
        </w:r>
      </w:hyperlink>
    </w:p>
    <w:p w:rsidR="00264261" w:rsidRDefault="00264261" w:rsidP="00264261">
      <w:pPr>
        <w:rPr>
          <w:color w:val="000000"/>
        </w:rPr>
      </w:pPr>
      <w:r>
        <w:rPr>
          <w:color w:val="000000"/>
        </w:rPr>
        <w:t> </w:t>
      </w:r>
    </w:p>
    <w:p w:rsidR="00264261" w:rsidRDefault="00264261" w:rsidP="00264261">
      <w:pPr>
        <w:rPr>
          <w:color w:val="000000"/>
        </w:rPr>
      </w:pPr>
      <w:r>
        <w:rPr>
          <w:b/>
          <w:bCs/>
          <w:color w:val="000000"/>
        </w:rPr>
        <w:t xml:space="preserve">Zaposlovanje oseb s posebnimi potrebami </w:t>
      </w:r>
    </w:p>
    <w:p w:rsidR="00264261" w:rsidRDefault="00264261" w:rsidP="00264261">
      <w:pPr>
        <w:rPr>
          <w:color w:val="000000"/>
        </w:rPr>
      </w:pPr>
      <w:hyperlink r:id="rId7" w:history="1">
        <w:r>
          <w:rPr>
            <w:rStyle w:val="Hiperpovezava"/>
          </w:rPr>
          <w:t>https://za-vse.eu</w:t>
        </w:r>
      </w:hyperlink>
    </w:p>
    <w:p w:rsidR="00264261" w:rsidRDefault="00264261" w:rsidP="00264261">
      <w:pPr>
        <w:rPr>
          <w:color w:val="000000"/>
        </w:rPr>
      </w:pPr>
      <w:r>
        <w:rPr>
          <w:color w:val="000000"/>
        </w:rPr>
        <w:t>Priročnik Spodbujajmo zaposlovanje invalidov</w:t>
      </w:r>
    </w:p>
    <w:p w:rsidR="00264261" w:rsidRDefault="00264261" w:rsidP="00264261">
      <w:pPr>
        <w:rPr>
          <w:color w:val="000000"/>
        </w:rPr>
      </w:pPr>
      <w:hyperlink r:id="rId8" w:history="1">
        <w:r>
          <w:rPr>
            <w:rStyle w:val="Hiperpovezava"/>
          </w:rPr>
          <w:t>https://za-vse.eu/wp-content/uploads/2020/10/Prirocnik-Spodbujajmo-zaposlovanje-invalidov_web.pdf</w:t>
        </w:r>
      </w:hyperlink>
    </w:p>
    <w:p w:rsidR="00264261" w:rsidRDefault="00264261" w:rsidP="00264261">
      <w:pPr>
        <w:rPr>
          <w:color w:val="000000"/>
        </w:rPr>
      </w:pPr>
      <w:r>
        <w:rPr>
          <w:color w:val="000000"/>
        </w:rPr>
        <w:t>Vodnik po zakonu o osebni asistenci (v lahkem branju)</w:t>
      </w:r>
    </w:p>
    <w:p w:rsidR="00264261" w:rsidRDefault="00264261" w:rsidP="00264261">
      <w:pPr>
        <w:rPr>
          <w:color w:val="000000"/>
        </w:rPr>
      </w:pPr>
      <w:hyperlink r:id="rId9" w:history="1">
        <w:r>
          <w:rPr>
            <w:rStyle w:val="Hiperpovezava"/>
          </w:rPr>
          <w:t>https://za-vse.eu/wp-content/uploads/2020/10/Vodnik-po-zakonu-o-osebni-asistenci-v-lahkem-branju_web.pdf</w:t>
        </w:r>
      </w:hyperlink>
    </w:p>
    <w:p w:rsidR="00264261" w:rsidRDefault="00264261" w:rsidP="00264261">
      <w:pPr>
        <w:rPr>
          <w:color w:val="000000"/>
        </w:rPr>
      </w:pPr>
      <w:r>
        <w:rPr>
          <w:color w:val="000000"/>
        </w:rPr>
        <w:t>Zakon o socialnem vključevanju invalidov (v lahkem branju)</w:t>
      </w:r>
    </w:p>
    <w:p w:rsidR="00264261" w:rsidRDefault="00264261" w:rsidP="00264261">
      <w:pPr>
        <w:rPr>
          <w:color w:val="000000"/>
        </w:rPr>
      </w:pPr>
      <w:hyperlink r:id="rId10" w:history="1">
        <w:r>
          <w:rPr>
            <w:rStyle w:val="Hiperpovezava"/>
          </w:rPr>
          <w:t>https://za-vse.eu/wp-content/uploads/2020/10/Zakon-o-socialnem-vkljucevanju-invalidov-v-lahkem-branju_web.pdf</w:t>
        </w:r>
      </w:hyperlink>
    </w:p>
    <w:p w:rsidR="00264261" w:rsidRDefault="00264261" w:rsidP="00264261">
      <w:pPr>
        <w:rPr>
          <w:color w:val="000000"/>
        </w:rPr>
      </w:pPr>
      <w:r>
        <w:rPr>
          <w:color w:val="000000"/>
        </w:rPr>
        <w:t> </w:t>
      </w:r>
    </w:p>
    <w:p w:rsidR="00264261" w:rsidRDefault="00264261" w:rsidP="00264261">
      <w:pPr>
        <w:rPr>
          <w:color w:val="000000"/>
        </w:rPr>
      </w:pPr>
      <w:r>
        <w:rPr>
          <w:b/>
          <w:bCs/>
          <w:color w:val="000000"/>
        </w:rPr>
        <w:t xml:space="preserve">Zaposlovanje oseb z motnjo avtističnega spektra </w:t>
      </w:r>
    </w:p>
    <w:p w:rsidR="00264261" w:rsidRDefault="00264261" w:rsidP="00264261">
      <w:pPr>
        <w:rPr>
          <w:color w:val="000000"/>
        </w:rPr>
      </w:pPr>
      <w:r>
        <w:rPr>
          <w:color w:val="000000"/>
        </w:rPr>
        <w:t>Osebe z motnjami avtističnega spektra na trgu dela, Priročnik za delodajalce</w:t>
      </w:r>
    </w:p>
    <w:p w:rsidR="00264261" w:rsidRDefault="00264261" w:rsidP="00264261">
      <w:pPr>
        <w:rPr>
          <w:color w:val="000000"/>
        </w:rPr>
      </w:pPr>
      <w:hyperlink r:id="rId11" w:history="1">
        <w:r>
          <w:rPr>
            <w:rStyle w:val="Hiperpovezava"/>
          </w:rPr>
          <w:t>https://www.uri-soca.si/f/docs/spletne-publikacije/Prirocnik_Osebe_z_motnjami_avtisticnega_spektra_na_trgu_dela_s_CIP.pdf</w:t>
        </w:r>
      </w:hyperlink>
    </w:p>
    <w:p w:rsidR="00264261" w:rsidRDefault="00264261" w:rsidP="00264261">
      <w:pPr>
        <w:rPr>
          <w:color w:val="000000"/>
        </w:rPr>
      </w:pPr>
      <w:r>
        <w:rPr>
          <w:color w:val="000000"/>
        </w:rPr>
        <w:t>Smernice za zaposlovanje oseb z motnjami avtističnega spektra</w:t>
      </w:r>
    </w:p>
    <w:p w:rsidR="00841B87" w:rsidRDefault="00264261" w:rsidP="00264261">
      <w:hyperlink r:id="rId12" w:history="1">
        <w:r>
          <w:rPr>
            <w:rStyle w:val="Hiperpovezava"/>
          </w:rPr>
          <w:t>https://www.uri-soca.si/f/docs/spletne-publikacije/Smernice_MAS_spletna_izdaja_2023.pdf</w:t>
        </w:r>
      </w:hyperlink>
    </w:p>
    <w:sectPr w:rsidR="00841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61"/>
    <w:rsid w:val="00264261"/>
    <w:rsid w:val="0084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6FF0"/>
  <w15:chartTrackingRefBased/>
  <w15:docId w15:val="{9F2D8D55-5113-4E54-9388-42CC9EA0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64261"/>
    <w:pPr>
      <w:spacing w:after="0" w:line="254" w:lineRule="auto"/>
    </w:pPr>
    <w:rPr>
      <w:rFonts w:ascii="Calibri" w:hAnsi="Calibri" w:cs="Calibri"/>
      <w:kern w:val="2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642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-vse.eu/wp-content/uploads/2020/10/Prirocnik-Spodbujajmo-zaposlovanje-invalidov_web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-vse.eu" TargetMode="External"/><Relationship Id="rId12" Type="http://schemas.openxmlformats.org/officeDocument/2006/relationships/hyperlink" Target="https://www.uri-soca.si/f/docs/spletne-publikacije/Smernice_MAS_spletna_izdaja_202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ehodmladih.si/wp-content/uploads/2021/01/Vodnik-ZUOPP_2020-ni%C5%BEja-resolucija-compressed_compressed.pdf" TargetMode="External"/><Relationship Id="rId11" Type="http://schemas.openxmlformats.org/officeDocument/2006/relationships/hyperlink" Target="https://www.uri-soca.si/f/docs/spletne-publikacije/Prirocnik_Osebe_z_motnjami_avtisticnega_spektra_na_trgu_dela_s_CIP.pdf" TargetMode="External"/><Relationship Id="rId5" Type="http://schemas.openxmlformats.org/officeDocument/2006/relationships/hyperlink" Target="https://prehodmladih.si/wp-content/uploads/2022/11/Zaklju%C4%8Dni-zbornik-PMTD.pdf" TargetMode="External"/><Relationship Id="rId10" Type="http://schemas.openxmlformats.org/officeDocument/2006/relationships/hyperlink" Target="https://za-vse.eu/wp-content/uploads/2020/10/Zakon-o-socialnem-vkljucevanju-invalidov-v-lahkem-branju_web.pdf" TargetMode="External"/><Relationship Id="rId4" Type="http://schemas.openxmlformats.org/officeDocument/2006/relationships/hyperlink" Target="https://prehodmladih.si/" TargetMode="External"/><Relationship Id="rId9" Type="http://schemas.openxmlformats.org/officeDocument/2006/relationships/hyperlink" Target="https://za-vse.eu/wp-content/uploads/2020/10/Vodnik-po-zakonu-o-osebni-asistenci-v-lahkem-branju_web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Pirnat</dc:creator>
  <cp:keywords/>
  <dc:description/>
  <cp:lastModifiedBy>Julija Pirnat</cp:lastModifiedBy>
  <cp:revision>1</cp:revision>
  <dcterms:created xsi:type="dcterms:W3CDTF">2024-02-12T09:24:00Z</dcterms:created>
  <dcterms:modified xsi:type="dcterms:W3CDTF">2024-02-12T09:32:00Z</dcterms:modified>
</cp:coreProperties>
</file>