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A23F" w14:textId="65686518" w:rsidR="007E64C2" w:rsidRPr="005B62D0" w:rsidRDefault="007E64C2" w:rsidP="00C65F5F">
      <w:pPr>
        <w:spacing w:after="0" w:line="240" w:lineRule="auto"/>
        <w:rPr>
          <w:rFonts w:ascii="Arial" w:eastAsia="Times New Roman" w:hAnsi="Arial" w:cs="Arial"/>
          <w:color w:val="FF0000"/>
          <w:lang w:eastAsia="sl-SI"/>
        </w:rPr>
      </w:pPr>
      <w:bookmarkStart w:id="0" w:name="_GoBack"/>
      <w:bookmarkEnd w:id="0"/>
    </w:p>
    <w:p w14:paraId="70FB3E61" w14:textId="54730B9F" w:rsidR="00BC6900" w:rsidRPr="005B62D0" w:rsidRDefault="00BC6900" w:rsidP="00C65F5F">
      <w:pPr>
        <w:spacing w:after="0" w:line="240" w:lineRule="auto"/>
        <w:rPr>
          <w:rFonts w:ascii="Arial" w:eastAsia="Times New Roman" w:hAnsi="Arial" w:cs="Arial"/>
          <w:color w:val="FF0000"/>
          <w:lang w:eastAsia="sl-SI"/>
        </w:rPr>
      </w:pPr>
    </w:p>
    <w:p w14:paraId="042D6ED0" w14:textId="77777777" w:rsidR="005B62D0" w:rsidRDefault="00C80BF9" w:rsidP="00C80BF9">
      <w:pPr>
        <w:spacing w:after="0" w:line="240" w:lineRule="auto"/>
        <w:jc w:val="center"/>
        <w:rPr>
          <w:rStyle w:val="Naslov2Znak"/>
          <w:rFonts w:ascii="Arial" w:hAnsi="Arial" w:cs="Arial"/>
          <w:color w:val="000000" w:themeColor="text1"/>
        </w:rPr>
      </w:pPr>
      <w:r w:rsidRPr="005B62D0">
        <w:rPr>
          <w:rStyle w:val="Naslov2Znak"/>
          <w:rFonts w:ascii="Arial" w:hAnsi="Arial" w:cs="Arial"/>
          <w:b/>
          <w:bCs/>
          <w:color w:val="000000" w:themeColor="text1"/>
        </w:rPr>
        <w:t>Zapisnik 12. seje NSS VKO</w:t>
      </w:r>
      <w:r w:rsidRPr="005B62D0">
        <w:rPr>
          <w:rStyle w:val="Naslov2Znak"/>
          <w:rFonts w:ascii="Arial" w:hAnsi="Arial" w:cs="Arial"/>
          <w:color w:val="000000" w:themeColor="text1"/>
        </w:rPr>
        <w:t xml:space="preserve"> </w:t>
      </w:r>
    </w:p>
    <w:p w14:paraId="36DA4855" w14:textId="701CC1B9" w:rsidR="005B62D0" w:rsidRDefault="00C80BF9" w:rsidP="005B62D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sl-SI"/>
        </w:rPr>
      </w:pPr>
      <w:r w:rsidRPr="005B62D0">
        <w:rPr>
          <w:rStyle w:val="Naslov2Znak"/>
          <w:rFonts w:ascii="Arial" w:hAnsi="Arial" w:cs="Arial"/>
          <w:color w:val="000000" w:themeColor="text1"/>
        </w:rPr>
        <w:t>30. 3. 2023 ob 13</w:t>
      </w:r>
      <w:r w:rsidR="003F7E37">
        <w:rPr>
          <w:rStyle w:val="Naslov2Znak"/>
          <w:rFonts w:ascii="Arial" w:hAnsi="Arial" w:cs="Arial"/>
          <w:color w:val="000000" w:themeColor="text1"/>
        </w:rPr>
        <w:t>. uri</w:t>
      </w:r>
      <w:r w:rsidRPr="005B62D0">
        <w:rPr>
          <w:rStyle w:val="Naslov2Znak"/>
          <w:rFonts w:ascii="Arial" w:hAnsi="Arial" w:cs="Arial"/>
          <w:color w:val="000000" w:themeColor="text1"/>
        </w:rPr>
        <w:t xml:space="preserve"> na povezavi</w:t>
      </w:r>
      <w:r w:rsidRPr="005B62D0">
        <w:rPr>
          <w:rFonts w:ascii="Arial" w:eastAsia="Times New Roman" w:hAnsi="Arial" w:cs="Arial"/>
          <w:color w:val="000000" w:themeColor="text1"/>
          <w:lang w:eastAsia="sl-SI"/>
        </w:rPr>
        <w:t xml:space="preserve"> </w:t>
      </w:r>
    </w:p>
    <w:p w14:paraId="09EB9A29" w14:textId="77777777" w:rsidR="005B62D0" w:rsidRPr="005B62D0" w:rsidRDefault="005B62D0" w:rsidP="005B62D0">
      <w:pPr>
        <w:spacing w:after="0" w:line="240" w:lineRule="auto"/>
        <w:jc w:val="center"/>
        <w:rPr>
          <w:rFonts w:ascii="Arial" w:eastAsiaTheme="majorEastAsia" w:hAnsi="Arial" w:cs="Arial"/>
          <w:color w:val="000000" w:themeColor="text1"/>
          <w:sz w:val="26"/>
          <w:szCs w:val="26"/>
        </w:rPr>
      </w:pPr>
    </w:p>
    <w:p w14:paraId="5C91AF12" w14:textId="063CE2D5" w:rsidR="00C80BF9" w:rsidRPr="005B62D0" w:rsidRDefault="000405D5" w:rsidP="00C80BF9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hyperlink r:id="rId8" w:history="1">
        <w:r w:rsidR="005B62D0" w:rsidRPr="005B62D0">
          <w:rPr>
            <w:rStyle w:val="Hiperpovezava"/>
            <w:rFonts w:ascii="Arial" w:eastAsia="Times New Roman" w:hAnsi="Arial" w:cs="Arial"/>
            <w:lang w:eastAsia="sl-SI"/>
          </w:rPr>
          <w:t>https://zoom.us/j/99576455812?pwd=TDlPOUcyajhzOTRxSlYrUkNTY1BLZz09</w:t>
        </w:r>
      </w:hyperlink>
    </w:p>
    <w:p w14:paraId="563F192C" w14:textId="4DB59FED" w:rsidR="00C80BF9" w:rsidRPr="005B62D0" w:rsidRDefault="00C80BF9" w:rsidP="00C80BF9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4BC51300" w14:textId="11A84802" w:rsidR="00C80BF9" w:rsidRPr="005B62D0" w:rsidRDefault="00C80BF9" w:rsidP="00C80BF9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7FDF220E" w14:textId="2E2A6F2B" w:rsidR="00C80BF9" w:rsidRPr="005B62D0" w:rsidRDefault="00C80BF9" w:rsidP="00C80BF9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15BF3FD" w14:textId="39FB87F7" w:rsidR="00C80BF9" w:rsidRPr="005B62D0" w:rsidRDefault="00C80BF9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b/>
          <w:lang w:eastAsia="sl-SI"/>
        </w:rPr>
        <w:t>Prisotni:</w:t>
      </w:r>
      <w:r w:rsidR="00AE3FA0" w:rsidRPr="005B62D0">
        <w:rPr>
          <w:rFonts w:ascii="Arial" w:eastAsia="Times New Roman" w:hAnsi="Arial" w:cs="Arial"/>
          <w:b/>
          <w:lang w:eastAsia="sl-SI"/>
        </w:rPr>
        <w:t xml:space="preserve"> </w:t>
      </w:r>
      <w:r w:rsidRPr="005B62D0">
        <w:rPr>
          <w:rFonts w:ascii="Arial" w:eastAsia="Times New Roman" w:hAnsi="Arial" w:cs="Arial"/>
          <w:lang w:eastAsia="sl-SI"/>
        </w:rPr>
        <w:t>Ema Perme</w:t>
      </w:r>
      <w:bookmarkStart w:id="1" w:name="_Hlk101529947"/>
      <w:r w:rsidRPr="005B62D0">
        <w:rPr>
          <w:rFonts w:ascii="Arial" w:eastAsia="Times New Roman" w:hAnsi="Arial" w:cs="Arial"/>
          <w:lang w:eastAsia="sl-SI"/>
        </w:rPr>
        <w:t>(M</w:t>
      </w:r>
      <w:r w:rsidR="008E5D88">
        <w:rPr>
          <w:rFonts w:ascii="Arial" w:eastAsia="Times New Roman" w:hAnsi="Arial" w:cs="Arial"/>
          <w:lang w:eastAsia="sl-SI"/>
        </w:rPr>
        <w:t>VI</w:t>
      </w:r>
      <w:r w:rsidRPr="005B62D0">
        <w:rPr>
          <w:rFonts w:ascii="Arial" w:eastAsia="Times New Roman" w:hAnsi="Arial" w:cs="Arial"/>
          <w:lang w:eastAsia="sl-SI"/>
        </w:rPr>
        <w:t xml:space="preserve">), </w:t>
      </w:r>
      <w:bookmarkEnd w:id="1"/>
      <w:r w:rsidRPr="005B62D0">
        <w:rPr>
          <w:rFonts w:ascii="Arial" w:eastAsia="Times New Roman" w:hAnsi="Arial" w:cs="Arial"/>
          <w:lang w:eastAsia="sl-SI"/>
        </w:rPr>
        <w:t>Petra Šegula (MGT</w:t>
      </w:r>
      <w:r w:rsidR="005B62D0">
        <w:rPr>
          <w:rFonts w:ascii="Arial" w:eastAsia="Times New Roman" w:hAnsi="Arial" w:cs="Arial"/>
          <w:lang w:eastAsia="sl-SI"/>
        </w:rPr>
        <w:t>Š</w:t>
      </w:r>
      <w:r w:rsidRPr="005B62D0">
        <w:rPr>
          <w:rFonts w:ascii="Arial" w:eastAsia="Times New Roman" w:hAnsi="Arial" w:cs="Arial"/>
          <w:lang w:eastAsia="sl-SI"/>
        </w:rPr>
        <w:t xml:space="preserve">), Romana Blažun (MDDSZ), Tanja Vilič Klenovšek (ACS), </w:t>
      </w:r>
      <w:r w:rsidR="00AE3FA0" w:rsidRPr="005B62D0">
        <w:rPr>
          <w:rFonts w:ascii="Arial" w:eastAsia="Times New Roman" w:hAnsi="Arial" w:cs="Arial"/>
          <w:lang w:eastAsia="sl-SI"/>
        </w:rPr>
        <w:t xml:space="preserve">Barbara Kunčič Krapež (CPI), </w:t>
      </w:r>
      <w:r w:rsidRPr="005B62D0">
        <w:rPr>
          <w:rFonts w:ascii="Arial" w:eastAsia="Times New Roman" w:hAnsi="Arial" w:cs="Arial"/>
          <w:lang w:eastAsia="sl-SI"/>
        </w:rPr>
        <w:t xml:space="preserve">Aleksandra Trček (JŠRIP), Brigita Rupar </w:t>
      </w:r>
      <w:r w:rsidR="00AE3FA0" w:rsidRPr="005B62D0">
        <w:rPr>
          <w:rFonts w:ascii="Arial" w:eastAsia="Times New Roman" w:hAnsi="Arial" w:cs="Arial"/>
          <w:lang w:eastAsia="sl-SI"/>
        </w:rPr>
        <w:t xml:space="preserve">in Tatjana Ažman </w:t>
      </w:r>
      <w:r w:rsidRPr="005B62D0">
        <w:rPr>
          <w:rFonts w:ascii="Arial" w:eastAsia="Times New Roman" w:hAnsi="Arial" w:cs="Arial"/>
          <w:lang w:eastAsia="sl-SI"/>
        </w:rPr>
        <w:t>(ZRSŠ), Tamara Boh (UL), Julija Pirnat</w:t>
      </w:r>
      <w:r w:rsidR="008E5D88">
        <w:rPr>
          <w:rFonts w:ascii="Arial" w:eastAsia="Times New Roman" w:hAnsi="Arial" w:cs="Arial"/>
          <w:lang w:eastAsia="sl-SI"/>
        </w:rPr>
        <w:t xml:space="preserve"> in</w:t>
      </w:r>
      <w:r w:rsidRPr="005B62D0">
        <w:rPr>
          <w:rFonts w:ascii="Arial" w:eastAsia="Times New Roman" w:hAnsi="Arial" w:cs="Arial"/>
          <w:lang w:eastAsia="sl-SI"/>
        </w:rPr>
        <w:t xml:space="preserve"> Staša Bučar (ZRSZ).</w:t>
      </w:r>
    </w:p>
    <w:p w14:paraId="71EF40BA" w14:textId="77777777" w:rsidR="005B62D0" w:rsidRPr="005B62D0" w:rsidRDefault="005B62D0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AC10E5" w14:textId="3D9A224A" w:rsidR="00C80BF9" w:rsidRPr="005B62D0" w:rsidRDefault="00C80BF9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b/>
          <w:lang w:eastAsia="sl-SI"/>
        </w:rPr>
        <w:t>Odsotni:</w:t>
      </w:r>
      <w:r w:rsidR="00AE3FA0" w:rsidRPr="005B62D0">
        <w:rPr>
          <w:rFonts w:ascii="Arial" w:eastAsia="Times New Roman" w:hAnsi="Arial" w:cs="Arial"/>
          <w:b/>
          <w:lang w:eastAsia="sl-SI"/>
        </w:rPr>
        <w:t xml:space="preserve"> </w:t>
      </w:r>
      <w:r w:rsidRPr="005B62D0">
        <w:rPr>
          <w:rFonts w:ascii="Arial" w:eastAsia="Times New Roman" w:hAnsi="Arial" w:cs="Arial"/>
          <w:lang w:eastAsia="sl-SI"/>
        </w:rPr>
        <w:t>Gorazd Jenko (</w:t>
      </w:r>
      <w:r w:rsidR="008E5D88">
        <w:rPr>
          <w:rFonts w:ascii="Arial" w:eastAsia="Times New Roman" w:hAnsi="Arial" w:cs="Arial"/>
          <w:lang w:eastAsia="sl-SI"/>
        </w:rPr>
        <w:t>MKRR</w:t>
      </w:r>
      <w:r w:rsidRPr="005B62D0">
        <w:rPr>
          <w:rFonts w:ascii="Arial" w:eastAsia="Times New Roman" w:hAnsi="Arial" w:cs="Arial"/>
          <w:lang w:eastAsia="sl-SI"/>
        </w:rPr>
        <w:t>), Miha Lovšin(M</w:t>
      </w:r>
      <w:r w:rsidR="008E5D88">
        <w:rPr>
          <w:rFonts w:ascii="Arial" w:eastAsia="Times New Roman" w:hAnsi="Arial" w:cs="Arial"/>
          <w:lang w:eastAsia="sl-SI"/>
        </w:rPr>
        <w:t>VI</w:t>
      </w:r>
      <w:r w:rsidRPr="005B62D0">
        <w:rPr>
          <w:rFonts w:ascii="Arial" w:eastAsia="Times New Roman" w:hAnsi="Arial" w:cs="Arial"/>
          <w:lang w:eastAsia="sl-SI"/>
        </w:rPr>
        <w:t>), Maruša Goršak (DKOS), Alicia Leonor</w:t>
      </w:r>
      <w:r w:rsidR="000B1AB4" w:rsidRPr="005B62D0">
        <w:rPr>
          <w:rFonts w:ascii="Arial" w:eastAsia="Times New Roman" w:hAnsi="Arial" w:cs="Arial"/>
          <w:lang w:eastAsia="sl-SI"/>
        </w:rPr>
        <w:t xml:space="preserve"> </w:t>
      </w:r>
      <w:r w:rsidRPr="005B62D0">
        <w:rPr>
          <w:rFonts w:ascii="Arial" w:eastAsia="Times New Roman" w:hAnsi="Arial" w:cs="Arial"/>
          <w:lang w:eastAsia="sl-SI"/>
        </w:rPr>
        <w:t>Sauli-Miklavčič (VSŠ).</w:t>
      </w:r>
    </w:p>
    <w:p w14:paraId="5E907620" w14:textId="77777777" w:rsidR="005B62D0" w:rsidRPr="005B62D0" w:rsidRDefault="005B62D0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8E55193" w14:textId="77777777" w:rsidR="00AE3FA0" w:rsidRPr="005B62D0" w:rsidRDefault="00AE3FA0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Dnevni red: </w:t>
      </w:r>
    </w:p>
    <w:p w14:paraId="4ECD31FE" w14:textId="5B00CD26" w:rsidR="00AE3FA0" w:rsidRPr="005B62D0" w:rsidRDefault="00AE3FA0" w:rsidP="00C80BF9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1. Pregled in potrditev zapisnika 11. seje NSS VKO</w:t>
      </w:r>
    </w:p>
    <w:p w14:paraId="32DF38B0" w14:textId="77777777" w:rsidR="00AE3FA0" w:rsidRPr="005B62D0" w:rsidRDefault="00AE3FA0" w:rsidP="00C80BF9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2. Pregled osnutka poročila o delu NSS v 2022 </w:t>
      </w:r>
    </w:p>
    <w:p w14:paraId="4E7E87DB" w14:textId="77777777" w:rsidR="00AE3FA0" w:rsidRPr="005B62D0" w:rsidRDefault="00AE3FA0" w:rsidP="00C80BF9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3. Poročanje o dogodku Svetovanje na enem mestu </w:t>
      </w:r>
    </w:p>
    <w:p w14:paraId="061B189A" w14:textId="77777777" w:rsidR="00AE3FA0" w:rsidRPr="005B62D0" w:rsidRDefault="00AE3FA0" w:rsidP="00C80BF9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4. Načrt dela NSS VKO za leto 2023 </w:t>
      </w:r>
    </w:p>
    <w:p w14:paraId="617A6FCF" w14:textId="672EB678" w:rsidR="00AE3FA0" w:rsidRPr="005B62D0" w:rsidRDefault="00AE3FA0" w:rsidP="00C80BF9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5. Razno</w:t>
      </w:r>
    </w:p>
    <w:p w14:paraId="2CF796AB" w14:textId="584D029C" w:rsidR="00C80BF9" w:rsidRDefault="00C80BF9" w:rsidP="00AE3FA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D6A0D17" w14:textId="77777777" w:rsidR="00E17DEA" w:rsidRPr="005B62D0" w:rsidRDefault="00E17DEA" w:rsidP="00AE3FA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F1E4AB3" w14:textId="5D2250B7" w:rsidR="00AE3FA0" w:rsidRDefault="00AE3FA0" w:rsidP="00AE3F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131105175"/>
      <w:r w:rsidRPr="005B62D0">
        <w:rPr>
          <w:rFonts w:ascii="Arial" w:hAnsi="Arial" w:cs="Arial"/>
          <w:b/>
          <w:sz w:val="20"/>
          <w:szCs w:val="20"/>
        </w:rPr>
        <w:t>Ad1)</w:t>
      </w:r>
      <w:bookmarkEnd w:id="2"/>
      <w:r w:rsidRPr="005B62D0">
        <w:rPr>
          <w:rFonts w:ascii="Arial" w:hAnsi="Arial" w:cs="Arial"/>
          <w:b/>
          <w:bCs/>
          <w:sz w:val="20"/>
          <w:szCs w:val="20"/>
        </w:rPr>
        <w:t xml:space="preserve"> Potrditev </w:t>
      </w:r>
      <w:r w:rsidRPr="005B62D0">
        <w:rPr>
          <w:rFonts w:ascii="Arial" w:hAnsi="Arial" w:cs="Arial"/>
          <w:b/>
          <w:sz w:val="20"/>
          <w:szCs w:val="20"/>
        </w:rPr>
        <w:t>zapisnika</w:t>
      </w:r>
    </w:p>
    <w:p w14:paraId="087F6289" w14:textId="77777777" w:rsidR="008E5D88" w:rsidRPr="005B62D0" w:rsidRDefault="008E5D88" w:rsidP="00AE3F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47FC57" w14:textId="0028AE0E" w:rsidR="00AE3FA0" w:rsidRPr="005B62D0" w:rsidRDefault="00AE3FA0" w:rsidP="00AE3FA0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Sklep 11/1, </w:t>
      </w:r>
      <w:r w:rsidRPr="005B62D0">
        <w:rPr>
          <w:rFonts w:ascii="Arial" w:eastAsia="Times New Roman" w:hAnsi="Arial" w:cs="Arial"/>
          <w:bCs/>
          <w:lang w:eastAsia="sl-SI"/>
        </w:rPr>
        <w:t>14. 12. 2022: realiziran, predlog je vključen v letno poročilo NSS VKO za 2022.</w:t>
      </w:r>
    </w:p>
    <w:p w14:paraId="6388E5AA" w14:textId="78E8BAD7" w:rsidR="00AE3FA0" w:rsidRPr="005B62D0" w:rsidRDefault="00AE3FA0" w:rsidP="00AE3FA0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t>Sklep 11/2, 14. 12. 2022: sklep bo</w:t>
      </w:r>
      <w:r w:rsidR="008E5D88">
        <w:rPr>
          <w:rFonts w:ascii="Arial" w:eastAsia="Times New Roman" w:hAnsi="Arial" w:cs="Arial"/>
          <w:bCs/>
          <w:lang w:eastAsia="sl-SI"/>
        </w:rPr>
        <w:t xml:space="preserve"> </w:t>
      </w:r>
      <w:r w:rsidR="008E5D88" w:rsidRPr="008E5D88">
        <w:rPr>
          <w:rFonts w:ascii="Arial" w:eastAsia="Times New Roman" w:hAnsi="Arial" w:cs="Arial"/>
          <w:bCs/>
          <w:lang w:eastAsia="sl-SI"/>
        </w:rPr>
        <w:t>realiziran</w:t>
      </w:r>
      <w:r w:rsidRPr="005B62D0">
        <w:rPr>
          <w:rFonts w:ascii="Arial" w:eastAsia="Times New Roman" w:hAnsi="Arial" w:cs="Arial"/>
          <w:bCs/>
          <w:lang w:eastAsia="sl-SI"/>
        </w:rPr>
        <w:t xml:space="preserve"> do 3. 4. 2023</w:t>
      </w:r>
    </w:p>
    <w:p w14:paraId="4F96BD5D" w14:textId="389EF2CF" w:rsidR="007E65F0" w:rsidRPr="005B62D0" w:rsidRDefault="00AE3FA0" w:rsidP="005B62D0">
      <w:pPr>
        <w:spacing w:after="0"/>
        <w:rPr>
          <w:rFonts w:ascii="Arial" w:hAnsi="Arial" w:cs="Arial"/>
          <w:bCs/>
        </w:rPr>
      </w:pPr>
      <w:r w:rsidRPr="005B62D0">
        <w:rPr>
          <w:rFonts w:ascii="Arial" w:eastAsia="Times New Roman" w:hAnsi="Arial" w:cs="Arial"/>
          <w:bCs/>
          <w:lang w:eastAsia="sl-SI"/>
        </w:rPr>
        <w:t xml:space="preserve">Sklep 11/3, 14. 12. 2022: Tanja Vilič Klenovšek poroča o </w:t>
      </w:r>
      <w:r w:rsidR="00525644">
        <w:rPr>
          <w:rFonts w:ascii="Arial" w:eastAsia="Times New Roman" w:hAnsi="Arial" w:cs="Arial"/>
          <w:bCs/>
          <w:lang w:eastAsia="sl-SI"/>
        </w:rPr>
        <w:t>delu</w:t>
      </w:r>
      <w:r w:rsidRPr="005B62D0">
        <w:rPr>
          <w:rFonts w:ascii="Arial" w:eastAsia="Times New Roman" w:hAnsi="Arial" w:cs="Arial"/>
          <w:bCs/>
          <w:lang w:eastAsia="sl-SI"/>
        </w:rPr>
        <w:t xml:space="preserve"> </w:t>
      </w:r>
      <w:r w:rsidR="00534CD5" w:rsidRPr="005B62D0">
        <w:rPr>
          <w:rFonts w:ascii="Arial" w:eastAsia="Times New Roman" w:hAnsi="Arial" w:cs="Arial"/>
          <w:bCs/>
          <w:lang w:eastAsia="sl-SI"/>
        </w:rPr>
        <w:t>v</w:t>
      </w:r>
      <w:r w:rsidRPr="005B62D0">
        <w:rPr>
          <w:rFonts w:ascii="Arial" w:eastAsia="Times New Roman" w:hAnsi="Arial" w:cs="Arial"/>
          <w:bCs/>
          <w:lang w:eastAsia="sl-SI"/>
        </w:rPr>
        <w:t xml:space="preserve"> </w:t>
      </w:r>
      <w:r w:rsidR="00534CD5" w:rsidRPr="005B62D0">
        <w:rPr>
          <w:rFonts w:ascii="Arial" w:eastAsia="Times New Roman" w:hAnsi="Arial" w:cs="Arial"/>
          <w:bCs/>
          <w:lang w:eastAsia="sl-SI"/>
        </w:rPr>
        <w:t>delovni skupini za pripravo</w:t>
      </w:r>
      <w:r w:rsidR="00534CD5" w:rsidRPr="005B62D0">
        <w:rPr>
          <w:rFonts w:ascii="Arial" w:eastAsia="Times New Roman" w:hAnsi="Arial" w:cs="Arial"/>
          <w:bCs/>
          <w:i/>
          <w:iCs/>
          <w:lang w:eastAsia="sl-SI"/>
        </w:rPr>
        <w:t> Nacionalnega programa vzgoje in izobraževanja za obdobje 2023-2033</w:t>
      </w:r>
      <w:r w:rsidR="009246A4">
        <w:rPr>
          <w:rFonts w:ascii="Arial" w:eastAsia="Times New Roman" w:hAnsi="Arial" w:cs="Arial"/>
          <w:bCs/>
          <w:i/>
          <w:iCs/>
          <w:lang w:eastAsia="sl-SI"/>
        </w:rPr>
        <w:t xml:space="preserve"> </w:t>
      </w:r>
      <w:r w:rsidR="009246A4" w:rsidRPr="009246A4">
        <w:rPr>
          <w:rFonts w:ascii="Arial" w:eastAsia="Times New Roman" w:hAnsi="Arial" w:cs="Arial"/>
          <w:bCs/>
          <w:lang w:eastAsia="sl-SI"/>
        </w:rPr>
        <w:t>(v nadaljevanju delovna skupina)</w:t>
      </w:r>
      <w:r w:rsidR="00525644">
        <w:rPr>
          <w:rFonts w:ascii="Arial" w:eastAsia="Times New Roman" w:hAnsi="Arial" w:cs="Arial"/>
          <w:bCs/>
          <w:lang w:eastAsia="sl-SI"/>
        </w:rPr>
        <w:t>, katere članica je</w:t>
      </w:r>
      <w:r w:rsidR="00534CD5" w:rsidRPr="009246A4">
        <w:rPr>
          <w:rFonts w:ascii="Arial" w:eastAsia="Times New Roman" w:hAnsi="Arial" w:cs="Arial"/>
          <w:bCs/>
          <w:lang w:eastAsia="sl-SI"/>
        </w:rPr>
        <w:t>.</w:t>
      </w:r>
      <w:r w:rsidR="007E65F0" w:rsidRPr="005B62D0">
        <w:rPr>
          <w:rFonts w:ascii="Arial" w:eastAsia="Times New Roman" w:hAnsi="Arial" w:cs="Arial"/>
          <w:bCs/>
          <w:lang w:eastAsia="sl-SI"/>
        </w:rPr>
        <w:t xml:space="preserve"> </w:t>
      </w:r>
      <w:r w:rsidR="007E65F0" w:rsidRPr="005B62D0">
        <w:rPr>
          <w:rFonts w:ascii="Arial" w:hAnsi="Arial" w:cs="Arial"/>
          <w:bCs/>
        </w:rPr>
        <w:t>Delo poteka znotraj krovne skupine</w:t>
      </w:r>
      <w:r w:rsidR="001707E7">
        <w:rPr>
          <w:rFonts w:ascii="Arial" w:hAnsi="Arial" w:cs="Arial"/>
          <w:bCs/>
        </w:rPr>
        <w:t xml:space="preserve">, kjer deluje več </w:t>
      </w:r>
      <w:r w:rsidR="007E65F0" w:rsidRPr="005B62D0">
        <w:rPr>
          <w:rFonts w:ascii="Arial" w:hAnsi="Arial" w:cs="Arial"/>
          <w:bCs/>
        </w:rPr>
        <w:t>podskupinah, ki naslavljajo naslednja vsebinska področija:</w:t>
      </w:r>
    </w:p>
    <w:p w14:paraId="64EB7206" w14:textId="77777777" w:rsidR="007E65F0" w:rsidRPr="005B62D0" w:rsidRDefault="007E65F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strokovni in karierni razvoj zaposlenih v vzgoji in izobraževanju;</w:t>
      </w:r>
    </w:p>
    <w:p w14:paraId="378236D5" w14:textId="77777777" w:rsidR="007E65F0" w:rsidRPr="005B62D0" w:rsidRDefault="007E65F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poučevanje, učenje, spremljanje napredka ter preverjanje in ocenjevanje znanja;</w:t>
      </w:r>
    </w:p>
    <w:p w14:paraId="197E5D60" w14:textId="77777777" w:rsidR="007E65F0" w:rsidRPr="005B62D0" w:rsidRDefault="007E65F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zagotavljanje varnega in spodbudnega okolja za optimalni razvoj posameznika;</w:t>
      </w:r>
    </w:p>
    <w:p w14:paraId="1FD0F71B" w14:textId="77777777" w:rsidR="007E65F0" w:rsidRPr="005B62D0" w:rsidRDefault="007E65F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družbeni razvoj ter vloga vzgoje in izobraževanja;</w:t>
      </w:r>
    </w:p>
    <w:p w14:paraId="2EA4885F" w14:textId="4FDD5403" w:rsidR="007E65F0" w:rsidRPr="005B62D0" w:rsidRDefault="007E65F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vzgojno-izobraževalni sistem</w:t>
      </w:r>
    </w:p>
    <w:p w14:paraId="79107BE0" w14:textId="77777777" w:rsidR="007E65F0" w:rsidRPr="005B62D0" w:rsidRDefault="007E65F0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sistem ugotavljanja in zagotavljanja kakovosti.</w:t>
      </w:r>
    </w:p>
    <w:p w14:paraId="2D23B9D5" w14:textId="674FCA40" w:rsidR="00AE3FA0" w:rsidRPr="005B62D0" w:rsidRDefault="007E65F0" w:rsidP="00165A45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t>Tanja Vilič Klenovšek poroča, da v podskupini, kjer deluje razpravljajo o prehodih</w:t>
      </w:r>
      <w:r w:rsidR="0075432A">
        <w:rPr>
          <w:rFonts w:ascii="Arial" w:eastAsia="Times New Roman" w:hAnsi="Arial" w:cs="Arial"/>
          <w:bCs/>
          <w:lang w:eastAsia="sl-SI"/>
        </w:rPr>
        <w:t xml:space="preserve"> med stopnjami izobraževanja in sistemskih vprašanjih</w:t>
      </w:r>
      <w:r w:rsidRPr="005B62D0">
        <w:rPr>
          <w:rFonts w:ascii="Arial" w:eastAsia="Times New Roman" w:hAnsi="Arial" w:cs="Arial"/>
          <w:bCs/>
          <w:lang w:eastAsia="sl-SI"/>
        </w:rPr>
        <w:t xml:space="preserve">, </w:t>
      </w:r>
      <w:r w:rsidR="0075432A">
        <w:rPr>
          <w:rFonts w:ascii="Arial" w:eastAsia="Times New Roman" w:hAnsi="Arial" w:cs="Arial"/>
          <w:bCs/>
          <w:lang w:eastAsia="sl-SI"/>
        </w:rPr>
        <w:t xml:space="preserve">vendar </w:t>
      </w:r>
      <w:r w:rsidRPr="005B62D0">
        <w:rPr>
          <w:rFonts w:ascii="Arial" w:eastAsia="Times New Roman" w:hAnsi="Arial" w:cs="Arial"/>
          <w:bCs/>
          <w:lang w:eastAsia="sl-SI"/>
        </w:rPr>
        <w:t xml:space="preserve">dejavnosti VKO </w:t>
      </w:r>
      <w:r w:rsidR="0075432A">
        <w:rPr>
          <w:rFonts w:ascii="Arial" w:eastAsia="Times New Roman" w:hAnsi="Arial" w:cs="Arial"/>
          <w:bCs/>
          <w:lang w:eastAsia="sl-SI"/>
        </w:rPr>
        <w:t xml:space="preserve">nihče </w:t>
      </w:r>
      <w:r w:rsidRPr="005B62D0">
        <w:rPr>
          <w:rFonts w:ascii="Arial" w:eastAsia="Times New Roman" w:hAnsi="Arial" w:cs="Arial"/>
          <w:bCs/>
          <w:lang w:eastAsia="sl-SI"/>
        </w:rPr>
        <w:t xml:space="preserve">ne omenja. Predlaga, da NSS VKO kot skupina naslovi svoje predloge za </w:t>
      </w:r>
      <w:r w:rsidR="00167AD1" w:rsidRPr="005B62D0">
        <w:rPr>
          <w:rFonts w:ascii="Arial" w:eastAsia="Times New Roman" w:hAnsi="Arial" w:cs="Arial"/>
          <w:bCs/>
          <w:lang w:eastAsia="sl-SI"/>
        </w:rPr>
        <w:t>predstavitev VKO</w:t>
      </w:r>
      <w:r w:rsidRPr="005B62D0">
        <w:rPr>
          <w:rFonts w:ascii="Arial" w:eastAsia="Times New Roman" w:hAnsi="Arial" w:cs="Arial"/>
          <w:bCs/>
          <w:lang w:eastAsia="sl-SI"/>
        </w:rPr>
        <w:t xml:space="preserve"> na delovn</w:t>
      </w:r>
      <w:r w:rsidR="00167AD1" w:rsidRPr="005B62D0">
        <w:rPr>
          <w:rFonts w:ascii="Arial" w:eastAsia="Times New Roman" w:hAnsi="Arial" w:cs="Arial"/>
          <w:bCs/>
          <w:lang w:eastAsia="sl-SI"/>
        </w:rPr>
        <w:t>i</w:t>
      </w:r>
      <w:r w:rsidR="00EF2983">
        <w:rPr>
          <w:rFonts w:ascii="Arial" w:eastAsia="Times New Roman" w:hAnsi="Arial" w:cs="Arial"/>
          <w:bCs/>
          <w:lang w:eastAsia="sl-SI"/>
        </w:rPr>
        <w:t xml:space="preserve"> </w:t>
      </w:r>
      <w:r w:rsidRPr="005B62D0">
        <w:rPr>
          <w:rFonts w:ascii="Arial" w:eastAsia="Times New Roman" w:hAnsi="Arial" w:cs="Arial"/>
          <w:bCs/>
          <w:lang w:eastAsia="sl-SI"/>
        </w:rPr>
        <w:t>skupin</w:t>
      </w:r>
      <w:r w:rsidR="00167AD1" w:rsidRPr="005B62D0">
        <w:rPr>
          <w:rFonts w:ascii="Arial" w:eastAsia="Times New Roman" w:hAnsi="Arial" w:cs="Arial"/>
          <w:bCs/>
          <w:lang w:eastAsia="sl-SI"/>
        </w:rPr>
        <w:t>i</w:t>
      </w:r>
      <w:r w:rsidRPr="005B62D0">
        <w:rPr>
          <w:rFonts w:ascii="Arial" w:eastAsia="Times New Roman" w:hAnsi="Arial" w:cs="Arial"/>
          <w:bCs/>
          <w:lang w:eastAsia="sl-SI"/>
        </w:rPr>
        <w:t xml:space="preserve">, ki pripravlja </w:t>
      </w:r>
      <w:r w:rsidR="00167AD1" w:rsidRPr="005B62D0">
        <w:rPr>
          <w:rFonts w:ascii="Arial" w:eastAsia="Times New Roman" w:hAnsi="Arial" w:cs="Arial"/>
          <w:bCs/>
          <w:lang w:eastAsia="sl-SI"/>
        </w:rPr>
        <w:t>Nacionalni program.</w:t>
      </w:r>
    </w:p>
    <w:p w14:paraId="3D00B3C0" w14:textId="5EFCA46A" w:rsidR="00E00B74" w:rsidRPr="005B62D0" w:rsidRDefault="00E00B74" w:rsidP="00534CD5">
      <w:pPr>
        <w:spacing w:after="0" w:line="240" w:lineRule="auto"/>
        <w:ind w:left="708"/>
        <w:rPr>
          <w:rFonts w:ascii="Arial" w:eastAsia="Times New Roman" w:hAnsi="Arial" w:cs="Arial"/>
          <w:bCs/>
          <w:lang w:eastAsia="sl-SI"/>
        </w:rPr>
      </w:pPr>
    </w:p>
    <w:p w14:paraId="52B0C93A" w14:textId="2084E7EF" w:rsidR="00554ED7" w:rsidRPr="005B62D0" w:rsidRDefault="00E00B74" w:rsidP="005B62D0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/>
          <w:lang w:eastAsia="sl-SI"/>
        </w:rPr>
        <w:t>Sklep 12/1, 30. 3. 2023: NSS VKO pripravi pobudo delovni skupini</w:t>
      </w:r>
      <w:r w:rsidR="009246A4">
        <w:rPr>
          <w:rFonts w:ascii="Arial" w:eastAsia="Times New Roman" w:hAnsi="Arial" w:cs="Arial"/>
          <w:b/>
          <w:lang w:eastAsia="sl-SI"/>
        </w:rPr>
        <w:t>,</w:t>
      </w:r>
      <w:r w:rsidRPr="005B62D0">
        <w:rPr>
          <w:rFonts w:ascii="Arial" w:eastAsia="Times New Roman" w:hAnsi="Arial" w:cs="Arial"/>
          <w:b/>
          <w:lang w:eastAsia="sl-SI"/>
        </w:rPr>
        <w:t xml:space="preserve"> da </w:t>
      </w:r>
      <w:r w:rsidR="009246A4">
        <w:rPr>
          <w:rFonts w:ascii="Arial" w:eastAsia="Times New Roman" w:hAnsi="Arial" w:cs="Arial"/>
          <w:b/>
          <w:lang w:eastAsia="sl-SI"/>
        </w:rPr>
        <w:t xml:space="preserve">se opravi razprava o </w:t>
      </w:r>
      <w:r w:rsidRPr="005B62D0">
        <w:rPr>
          <w:rFonts w:ascii="Arial" w:eastAsia="Times New Roman" w:hAnsi="Arial" w:cs="Arial"/>
          <w:b/>
          <w:lang w:eastAsia="sl-SI"/>
        </w:rPr>
        <w:t xml:space="preserve">VKO </w:t>
      </w:r>
      <w:r w:rsidR="009246A4">
        <w:rPr>
          <w:rFonts w:ascii="Arial" w:eastAsia="Times New Roman" w:hAnsi="Arial" w:cs="Arial"/>
          <w:b/>
          <w:lang w:eastAsia="sl-SI"/>
        </w:rPr>
        <w:t xml:space="preserve">v krovni skupini in VKO </w:t>
      </w:r>
      <w:r w:rsidRPr="005B62D0">
        <w:rPr>
          <w:rFonts w:ascii="Arial" w:eastAsia="Times New Roman" w:hAnsi="Arial" w:cs="Arial"/>
          <w:b/>
          <w:lang w:eastAsia="sl-SI"/>
        </w:rPr>
        <w:t>umesti kot medpredmetno vsebino v vzgojo in izobraževanje</w:t>
      </w:r>
      <w:r w:rsidR="009246A4">
        <w:rPr>
          <w:rFonts w:ascii="Arial" w:eastAsia="Times New Roman" w:hAnsi="Arial" w:cs="Arial"/>
          <w:b/>
          <w:lang w:eastAsia="sl-SI"/>
        </w:rPr>
        <w:t xml:space="preserve"> po vsej izobraževalni vertikali</w:t>
      </w:r>
      <w:r w:rsidRPr="005B62D0">
        <w:rPr>
          <w:rFonts w:ascii="Arial" w:eastAsia="Times New Roman" w:hAnsi="Arial" w:cs="Arial"/>
          <w:b/>
          <w:lang w:eastAsia="sl-SI"/>
        </w:rPr>
        <w:t xml:space="preserve">. </w:t>
      </w:r>
    </w:p>
    <w:p w14:paraId="073737D1" w14:textId="77777777" w:rsidR="00EF2983" w:rsidRDefault="00EF2983" w:rsidP="005B62D0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1D3C6448" w14:textId="7B0EF0C2" w:rsidR="00E00B74" w:rsidRPr="005B62D0" w:rsidRDefault="00E00B74" w:rsidP="005B62D0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t>Pobuda naj bo kratka, 1 – 1,5 strani, vsebuje naj:</w:t>
      </w:r>
    </w:p>
    <w:p w14:paraId="1363186E" w14:textId="5B16F751" w:rsidR="00E00B74" w:rsidRPr="005B62D0" w:rsidRDefault="003157CA" w:rsidP="005B62D0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t>d</w:t>
      </w:r>
      <w:r w:rsidR="00E00B74" w:rsidRPr="005B62D0">
        <w:rPr>
          <w:rFonts w:ascii="Arial" w:eastAsia="Times New Roman" w:hAnsi="Arial" w:cs="Arial"/>
          <w:bCs/>
          <w:lang w:eastAsia="sl-SI"/>
        </w:rPr>
        <w:t>efinicijo in mednarodne utemeljitve, zakaj je VKO potrebna</w:t>
      </w:r>
      <w:r w:rsidR="00371E47">
        <w:rPr>
          <w:rFonts w:ascii="Arial" w:eastAsia="Times New Roman" w:hAnsi="Arial" w:cs="Arial"/>
          <w:bCs/>
          <w:lang w:eastAsia="sl-SI"/>
        </w:rPr>
        <w:t>;</w:t>
      </w:r>
    </w:p>
    <w:p w14:paraId="54D6E069" w14:textId="6B2FF978" w:rsidR="00E00B74" w:rsidRPr="005B62D0" w:rsidRDefault="00E00B74" w:rsidP="005B62D0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t>VKO kot vseživljenjska dejavnost, ki podpira in osmisli učenje, delo in zaposlitev</w:t>
      </w:r>
      <w:r w:rsidR="00371E47">
        <w:rPr>
          <w:rFonts w:ascii="Arial" w:eastAsia="Times New Roman" w:hAnsi="Arial" w:cs="Arial"/>
          <w:bCs/>
          <w:lang w:eastAsia="sl-SI"/>
        </w:rPr>
        <w:t>;</w:t>
      </w:r>
    </w:p>
    <w:p w14:paraId="7B97C515" w14:textId="4BFE003B" w:rsidR="00E00B74" w:rsidRPr="005B62D0" w:rsidRDefault="003157CA" w:rsidP="005B62D0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lastRenderedPageBreak/>
        <w:t>pomen prehodov med</w:t>
      </w:r>
      <w:r w:rsidR="00371E47">
        <w:rPr>
          <w:rFonts w:ascii="Arial" w:eastAsia="Times New Roman" w:hAnsi="Arial" w:cs="Arial"/>
          <w:bCs/>
          <w:lang w:eastAsia="sl-SI"/>
        </w:rPr>
        <w:t xml:space="preserve"> stopnjami </w:t>
      </w:r>
      <w:r w:rsidRPr="005B62D0">
        <w:rPr>
          <w:rFonts w:ascii="Arial" w:eastAsia="Times New Roman" w:hAnsi="Arial" w:cs="Arial"/>
          <w:bCs/>
          <w:lang w:eastAsia="sl-SI"/>
        </w:rPr>
        <w:t>izobraževanja, med izobraževanjem in delom ali delom in izobraževanjem</w:t>
      </w:r>
      <w:r w:rsidR="00371E47">
        <w:rPr>
          <w:rFonts w:ascii="Arial" w:eastAsia="Times New Roman" w:hAnsi="Arial" w:cs="Arial"/>
          <w:bCs/>
          <w:lang w:eastAsia="sl-SI"/>
        </w:rPr>
        <w:t>;</w:t>
      </w:r>
    </w:p>
    <w:p w14:paraId="7976F886" w14:textId="64CA2659" w:rsidR="003157CA" w:rsidRPr="005B62D0" w:rsidRDefault="009246A4" w:rsidP="005B62D0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 xml:space="preserve">predloge </w:t>
      </w:r>
      <w:r w:rsidR="003157CA" w:rsidRPr="005B62D0">
        <w:rPr>
          <w:rFonts w:ascii="Arial" w:eastAsia="Times New Roman" w:hAnsi="Arial" w:cs="Arial"/>
          <w:bCs/>
          <w:lang w:eastAsia="sl-SI"/>
        </w:rPr>
        <w:t>ka</w:t>
      </w:r>
      <w:r>
        <w:rPr>
          <w:rFonts w:ascii="Arial" w:eastAsia="Times New Roman" w:hAnsi="Arial" w:cs="Arial"/>
          <w:bCs/>
          <w:lang w:eastAsia="sl-SI"/>
        </w:rPr>
        <w:t>ko doseči,</w:t>
      </w:r>
      <w:r w:rsidR="003157CA" w:rsidRPr="005B62D0">
        <w:rPr>
          <w:rFonts w:ascii="Arial" w:eastAsia="Times New Roman" w:hAnsi="Arial" w:cs="Arial"/>
          <w:bCs/>
          <w:lang w:eastAsia="sl-SI"/>
        </w:rPr>
        <w:t xml:space="preserve"> da VKO</w:t>
      </w:r>
      <w:r>
        <w:rPr>
          <w:rFonts w:ascii="Arial" w:eastAsia="Times New Roman" w:hAnsi="Arial" w:cs="Arial"/>
          <w:bCs/>
          <w:lang w:eastAsia="sl-SI"/>
        </w:rPr>
        <w:t xml:space="preserve"> </w:t>
      </w:r>
      <w:r w:rsidR="003157CA" w:rsidRPr="005B62D0">
        <w:rPr>
          <w:rFonts w:ascii="Arial" w:eastAsia="Times New Roman" w:hAnsi="Arial" w:cs="Arial"/>
          <w:bCs/>
          <w:lang w:eastAsia="sl-SI"/>
        </w:rPr>
        <w:t>ne izpade iz izvedbenega kurikuluma</w:t>
      </w:r>
      <w:r w:rsidR="00371E47">
        <w:rPr>
          <w:rFonts w:ascii="Arial" w:eastAsia="Times New Roman" w:hAnsi="Arial" w:cs="Arial"/>
          <w:bCs/>
          <w:lang w:eastAsia="sl-SI"/>
        </w:rPr>
        <w:t>;</w:t>
      </w:r>
    </w:p>
    <w:p w14:paraId="58D08418" w14:textId="116E504E" w:rsidR="003157CA" w:rsidRPr="005B62D0" w:rsidRDefault="003157CA" w:rsidP="005B62D0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5B62D0">
        <w:rPr>
          <w:rFonts w:ascii="Arial" w:eastAsia="Times New Roman" w:hAnsi="Arial" w:cs="Arial"/>
          <w:bCs/>
          <w:lang w:eastAsia="sl-SI"/>
        </w:rPr>
        <w:t>kako in zakaj naj se vzgojno</w:t>
      </w:r>
      <w:r w:rsidR="00371E47">
        <w:rPr>
          <w:rFonts w:ascii="Arial" w:eastAsia="Times New Roman" w:hAnsi="Arial" w:cs="Arial"/>
          <w:bCs/>
          <w:lang w:eastAsia="sl-SI"/>
        </w:rPr>
        <w:t>-</w:t>
      </w:r>
      <w:r w:rsidRPr="005B62D0">
        <w:rPr>
          <w:rFonts w:ascii="Arial" w:eastAsia="Times New Roman" w:hAnsi="Arial" w:cs="Arial"/>
          <w:bCs/>
          <w:lang w:eastAsia="sl-SI"/>
        </w:rPr>
        <w:t xml:space="preserve">izobraževalni proces povezuje </w:t>
      </w:r>
      <w:r w:rsidR="00E17DEA">
        <w:rPr>
          <w:rFonts w:ascii="Arial" w:eastAsia="Times New Roman" w:hAnsi="Arial" w:cs="Arial"/>
          <w:bCs/>
          <w:lang w:eastAsia="sl-SI"/>
        </w:rPr>
        <w:t>z delodajalci in</w:t>
      </w:r>
      <w:r w:rsidRPr="005B62D0">
        <w:rPr>
          <w:rFonts w:ascii="Arial" w:eastAsia="Times New Roman" w:hAnsi="Arial" w:cs="Arial"/>
          <w:bCs/>
          <w:lang w:eastAsia="sl-SI"/>
        </w:rPr>
        <w:t xml:space="preserve"> trgom dela.</w:t>
      </w:r>
    </w:p>
    <w:p w14:paraId="36E478B8" w14:textId="0884ECD9" w:rsidR="003157CA" w:rsidRDefault="003157CA" w:rsidP="003157CA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0479EBD4" w14:textId="77777777" w:rsidR="008C31E6" w:rsidRDefault="008C31E6" w:rsidP="003157CA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</w:p>
    <w:p w14:paraId="68159E51" w14:textId="2F6ABBF2" w:rsidR="003157CA" w:rsidRPr="005B62D0" w:rsidRDefault="003157CA" w:rsidP="005B62D0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5B62D0">
        <w:rPr>
          <w:rFonts w:ascii="Arial" w:eastAsia="Times New Roman" w:hAnsi="Arial" w:cs="Arial"/>
          <w:b/>
          <w:bCs/>
          <w:lang w:eastAsia="sl-SI"/>
        </w:rPr>
        <w:t>Ad2)</w:t>
      </w:r>
      <w:r w:rsidRPr="005B62D0">
        <w:rPr>
          <w:rFonts w:ascii="Arial" w:eastAsia="Times New Roman" w:hAnsi="Arial" w:cs="Arial"/>
          <w:lang w:eastAsia="sl-SI"/>
        </w:rPr>
        <w:t xml:space="preserve"> </w:t>
      </w:r>
      <w:r w:rsidRPr="005B62D0">
        <w:rPr>
          <w:rFonts w:ascii="Arial" w:eastAsia="Times New Roman" w:hAnsi="Arial" w:cs="Arial"/>
          <w:b/>
          <w:bCs/>
          <w:lang w:eastAsia="sl-SI"/>
        </w:rPr>
        <w:t>Pregled osnutka poročila o delu NSS v 2022</w:t>
      </w:r>
    </w:p>
    <w:p w14:paraId="2CB90E54" w14:textId="63B3F3ED" w:rsidR="003157CA" w:rsidRDefault="00554ED7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>Člani skupine pregledajo letno poročilo in sproti popravljajo osnovn</w:t>
      </w:r>
      <w:r w:rsidR="003F672A">
        <w:rPr>
          <w:rFonts w:ascii="Arial" w:eastAsia="Times New Roman" w:hAnsi="Arial" w:cs="Arial"/>
          <w:lang w:eastAsia="sl-SI"/>
        </w:rPr>
        <w:t>o besedilo</w:t>
      </w:r>
      <w:r w:rsidRPr="005B62D0">
        <w:rPr>
          <w:rFonts w:ascii="Arial" w:eastAsia="Times New Roman" w:hAnsi="Arial" w:cs="Arial"/>
          <w:lang w:eastAsia="sl-SI"/>
        </w:rPr>
        <w:t>.</w:t>
      </w:r>
      <w:r w:rsidR="00E17DEA">
        <w:rPr>
          <w:rFonts w:ascii="Arial" w:eastAsia="Times New Roman" w:hAnsi="Arial" w:cs="Arial"/>
          <w:lang w:eastAsia="sl-SI"/>
        </w:rPr>
        <w:t xml:space="preserve"> </w:t>
      </w:r>
      <w:r w:rsidR="003F672A">
        <w:rPr>
          <w:rFonts w:ascii="Arial" w:eastAsia="Times New Roman" w:hAnsi="Arial" w:cs="Arial"/>
          <w:lang w:eastAsia="sl-SI"/>
        </w:rPr>
        <w:t>P</w:t>
      </w:r>
      <w:r w:rsidR="00E17DEA">
        <w:rPr>
          <w:rFonts w:ascii="Arial" w:eastAsia="Times New Roman" w:hAnsi="Arial" w:cs="Arial"/>
          <w:lang w:eastAsia="sl-SI"/>
        </w:rPr>
        <w:t>oročilo</w:t>
      </w:r>
      <w:r w:rsidR="003F672A">
        <w:rPr>
          <w:rFonts w:ascii="Arial" w:eastAsia="Times New Roman" w:hAnsi="Arial" w:cs="Arial"/>
          <w:lang w:eastAsia="sl-SI"/>
        </w:rPr>
        <w:t xml:space="preserve"> je potrebno oddati čim prej</w:t>
      </w:r>
      <w:r w:rsidR="00015F2B">
        <w:rPr>
          <w:rFonts w:ascii="Arial" w:eastAsia="Times New Roman" w:hAnsi="Arial" w:cs="Arial"/>
          <w:lang w:eastAsia="sl-SI"/>
        </w:rPr>
        <w:t>,</w:t>
      </w:r>
      <w:r w:rsidR="00E17DEA">
        <w:rPr>
          <w:rFonts w:ascii="Arial" w:eastAsia="Times New Roman" w:hAnsi="Arial" w:cs="Arial"/>
          <w:lang w:eastAsia="sl-SI"/>
        </w:rPr>
        <w:t xml:space="preserve"> potrditi in poslati vsem naslovnikom. P</w:t>
      </w:r>
      <w:r w:rsidR="002B1EDB">
        <w:rPr>
          <w:rFonts w:ascii="Arial" w:eastAsia="Times New Roman" w:hAnsi="Arial" w:cs="Arial"/>
          <w:lang w:eastAsia="sl-SI"/>
        </w:rPr>
        <w:t>onovno je potrebno preverite vse naslove ministrstev in na</w:t>
      </w:r>
      <w:r w:rsidR="006B602B">
        <w:rPr>
          <w:rFonts w:ascii="Arial" w:eastAsia="Times New Roman" w:hAnsi="Arial" w:cs="Arial"/>
          <w:lang w:eastAsia="sl-SI"/>
        </w:rPr>
        <w:t>s</w:t>
      </w:r>
      <w:r w:rsidR="002B1EDB">
        <w:rPr>
          <w:rFonts w:ascii="Arial" w:eastAsia="Times New Roman" w:hAnsi="Arial" w:cs="Arial"/>
          <w:lang w:eastAsia="sl-SI"/>
        </w:rPr>
        <w:t>lovnikov na ministrstvih in drugih javnih organizacijah ter ustrezno popraviti na</w:t>
      </w:r>
      <w:r w:rsidR="006B602B">
        <w:rPr>
          <w:rFonts w:ascii="Arial" w:eastAsia="Times New Roman" w:hAnsi="Arial" w:cs="Arial"/>
          <w:lang w:eastAsia="sl-SI"/>
        </w:rPr>
        <w:t>slovnike</w:t>
      </w:r>
      <w:r w:rsidR="00E17DEA">
        <w:rPr>
          <w:rFonts w:ascii="Arial" w:eastAsia="Times New Roman" w:hAnsi="Arial" w:cs="Arial"/>
          <w:lang w:eastAsia="sl-SI"/>
        </w:rPr>
        <w:t>.</w:t>
      </w:r>
      <w:r w:rsidR="00015F2B">
        <w:rPr>
          <w:rFonts w:ascii="Arial" w:eastAsia="Times New Roman" w:hAnsi="Arial" w:cs="Arial"/>
          <w:lang w:eastAsia="sl-SI"/>
        </w:rPr>
        <w:t xml:space="preserve"> Zato bodo člani:</w:t>
      </w:r>
    </w:p>
    <w:p w14:paraId="032E955A" w14:textId="799029FE" w:rsidR="00D25CD3" w:rsidRPr="00015F2B" w:rsidRDefault="00554ED7" w:rsidP="00015F2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015F2B">
        <w:rPr>
          <w:rFonts w:ascii="Arial" w:eastAsia="Times New Roman" w:hAnsi="Arial" w:cs="Arial"/>
          <w:bCs/>
          <w:lang w:eastAsia="sl-SI"/>
        </w:rPr>
        <w:t xml:space="preserve">najkasneje do </w:t>
      </w:r>
      <w:r w:rsidRPr="00015F2B">
        <w:rPr>
          <w:rFonts w:ascii="Arial" w:eastAsia="Times New Roman" w:hAnsi="Arial" w:cs="Arial"/>
          <w:b/>
          <w:lang w:eastAsia="sl-SI"/>
        </w:rPr>
        <w:t>4. 4.</w:t>
      </w:r>
      <w:r w:rsidRPr="00015F2B">
        <w:rPr>
          <w:rFonts w:ascii="Arial" w:eastAsia="Times New Roman" w:hAnsi="Arial" w:cs="Arial"/>
          <w:bCs/>
          <w:lang w:eastAsia="sl-SI"/>
        </w:rPr>
        <w:t xml:space="preserve"> 2023 posredujejo svoje </w:t>
      </w:r>
      <w:r w:rsidRPr="00015F2B">
        <w:rPr>
          <w:rFonts w:ascii="Arial" w:eastAsia="Times New Roman" w:hAnsi="Arial" w:cs="Arial"/>
          <w:b/>
          <w:lang w:eastAsia="sl-SI"/>
        </w:rPr>
        <w:t>dopolnitve</w:t>
      </w:r>
      <w:r w:rsidRPr="00015F2B">
        <w:rPr>
          <w:rFonts w:ascii="Arial" w:eastAsia="Times New Roman" w:hAnsi="Arial" w:cs="Arial"/>
          <w:bCs/>
          <w:lang w:eastAsia="sl-SI"/>
        </w:rPr>
        <w:t xml:space="preserve"> ali popravke </w:t>
      </w:r>
      <w:r w:rsidRPr="00015F2B">
        <w:rPr>
          <w:rFonts w:ascii="Arial" w:eastAsia="Times New Roman" w:hAnsi="Arial" w:cs="Arial"/>
          <w:b/>
          <w:lang w:eastAsia="sl-SI"/>
        </w:rPr>
        <w:t>poročila</w:t>
      </w:r>
      <w:r w:rsidR="00D25CD3" w:rsidRPr="00015F2B">
        <w:rPr>
          <w:rFonts w:ascii="Arial" w:eastAsia="Times New Roman" w:hAnsi="Arial" w:cs="Arial"/>
          <w:bCs/>
          <w:lang w:eastAsia="sl-SI"/>
        </w:rPr>
        <w:t xml:space="preserve">, vključno s </w:t>
      </w:r>
      <w:r w:rsidR="00E17DEA" w:rsidRPr="00015F2B">
        <w:rPr>
          <w:rFonts w:ascii="Arial" w:eastAsia="Times New Roman" w:hAnsi="Arial" w:cs="Arial"/>
          <w:bCs/>
          <w:lang w:eastAsia="sl-SI"/>
        </w:rPr>
        <w:t xml:space="preserve">spremembami </w:t>
      </w:r>
      <w:r w:rsidR="00D25CD3" w:rsidRPr="00015F2B">
        <w:rPr>
          <w:rFonts w:ascii="Arial" w:eastAsia="Times New Roman" w:hAnsi="Arial" w:cs="Arial"/>
          <w:bCs/>
          <w:lang w:eastAsia="sl-SI"/>
        </w:rPr>
        <w:t>prejemnik</w:t>
      </w:r>
      <w:r w:rsidR="00E17DEA" w:rsidRPr="00015F2B">
        <w:rPr>
          <w:rFonts w:ascii="Arial" w:eastAsia="Times New Roman" w:hAnsi="Arial" w:cs="Arial"/>
          <w:bCs/>
          <w:lang w:eastAsia="sl-SI"/>
        </w:rPr>
        <w:t>ov</w:t>
      </w:r>
      <w:r w:rsidR="00D25CD3" w:rsidRPr="00015F2B">
        <w:rPr>
          <w:rFonts w:ascii="Arial" w:eastAsia="Times New Roman" w:hAnsi="Arial" w:cs="Arial"/>
          <w:bCs/>
          <w:lang w:eastAsia="sl-SI"/>
        </w:rPr>
        <w:t xml:space="preserve">. </w:t>
      </w:r>
    </w:p>
    <w:p w14:paraId="1CCF7055" w14:textId="6378E1A2" w:rsidR="00015F2B" w:rsidRPr="00015F2B" w:rsidRDefault="00D25CD3" w:rsidP="00015F2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015F2B">
        <w:rPr>
          <w:rFonts w:ascii="Arial" w:eastAsia="Times New Roman" w:hAnsi="Arial" w:cs="Arial"/>
          <w:bCs/>
          <w:lang w:eastAsia="sl-SI"/>
        </w:rPr>
        <w:t xml:space="preserve">med </w:t>
      </w:r>
      <w:r w:rsidRPr="00015F2B">
        <w:rPr>
          <w:rFonts w:ascii="Arial" w:eastAsia="Times New Roman" w:hAnsi="Arial" w:cs="Arial"/>
          <w:b/>
          <w:lang w:eastAsia="sl-SI"/>
        </w:rPr>
        <w:t>5. in 10. 4</w:t>
      </w:r>
      <w:r w:rsidRPr="00015F2B">
        <w:rPr>
          <w:rFonts w:ascii="Arial" w:eastAsia="Times New Roman" w:hAnsi="Arial" w:cs="Arial"/>
          <w:bCs/>
          <w:lang w:eastAsia="sl-SI"/>
        </w:rPr>
        <w:t xml:space="preserve">. se izpelje </w:t>
      </w:r>
      <w:r w:rsidRPr="00015F2B">
        <w:rPr>
          <w:rFonts w:ascii="Arial" w:eastAsia="Times New Roman" w:hAnsi="Arial" w:cs="Arial"/>
          <w:b/>
          <w:lang w:eastAsia="sl-SI"/>
        </w:rPr>
        <w:t>dopisna seja</w:t>
      </w:r>
      <w:r w:rsidRPr="00015F2B">
        <w:rPr>
          <w:rFonts w:ascii="Arial" w:eastAsia="Times New Roman" w:hAnsi="Arial" w:cs="Arial"/>
          <w:bCs/>
          <w:lang w:eastAsia="sl-SI"/>
        </w:rPr>
        <w:t>,</w:t>
      </w:r>
      <w:r w:rsidR="00015F2B" w:rsidRPr="00015F2B">
        <w:rPr>
          <w:rFonts w:ascii="Arial" w:eastAsia="Times New Roman" w:hAnsi="Arial" w:cs="Arial"/>
          <w:bCs/>
          <w:lang w:eastAsia="sl-SI"/>
        </w:rPr>
        <w:t xml:space="preserve"> poročilo pa potrdi</w:t>
      </w:r>
      <w:r w:rsidRPr="00015F2B">
        <w:rPr>
          <w:rFonts w:ascii="Arial" w:eastAsia="Times New Roman" w:hAnsi="Arial" w:cs="Arial"/>
          <w:bCs/>
          <w:lang w:eastAsia="sl-SI"/>
        </w:rPr>
        <w:t xml:space="preserve"> </w:t>
      </w:r>
    </w:p>
    <w:p w14:paraId="25A25250" w14:textId="2F21E91C" w:rsidR="00D25CD3" w:rsidRPr="00015F2B" w:rsidRDefault="00D25CD3" w:rsidP="00015F2B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015F2B">
        <w:rPr>
          <w:rFonts w:ascii="Arial" w:eastAsia="Times New Roman" w:hAnsi="Arial" w:cs="Arial"/>
          <w:bCs/>
          <w:lang w:eastAsia="sl-SI"/>
        </w:rPr>
        <w:t xml:space="preserve">končno poročilo </w:t>
      </w:r>
      <w:r w:rsidR="00015F2B" w:rsidRPr="00015F2B">
        <w:rPr>
          <w:rFonts w:ascii="Arial" w:eastAsia="Times New Roman" w:hAnsi="Arial" w:cs="Arial"/>
          <w:bCs/>
          <w:lang w:eastAsia="sl-SI"/>
        </w:rPr>
        <w:t>se</w:t>
      </w:r>
      <w:r w:rsidRPr="00015F2B">
        <w:rPr>
          <w:rFonts w:ascii="Arial" w:eastAsia="Times New Roman" w:hAnsi="Arial" w:cs="Arial"/>
          <w:bCs/>
          <w:lang w:eastAsia="sl-SI"/>
        </w:rPr>
        <w:t xml:space="preserve"> </w:t>
      </w:r>
      <w:r w:rsidRPr="00015F2B">
        <w:rPr>
          <w:rFonts w:ascii="Arial" w:eastAsia="Times New Roman" w:hAnsi="Arial" w:cs="Arial"/>
          <w:b/>
          <w:lang w:eastAsia="sl-SI"/>
        </w:rPr>
        <w:t>razpošlje do 18. 4</w:t>
      </w:r>
      <w:r w:rsidRPr="00015F2B">
        <w:rPr>
          <w:rFonts w:ascii="Arial" w:eastAsia="Times New Roman" w:hAnsi="Arial" w:cs="Arial"/>
          <w:bCs/>
          <w:lang w:eastAsia="sl-SI"/>
        </w:rPr>
        <w:t xml:space="preserve">. </w:t>
      </w:r>
      <w:r w:rsidR="005B62D0" w:rsidRPr="00015F2B">
        <w:rPr>
          <w:rFonts w:ascii="Arial" w:eastAsia="Times New Roman" w:hAnsi="Arial" w:cs="Arial"/>
          <w:bCs/>
          <w:lang w:eastAsia="sl-SI"/>
        </w:rPr>
        <w:t>2023.</w:t>
      </w:r>
    </w:p>
    <w:p w14:paraId="6846FC7C" w14:textId="77777777" w:rsidR="00D25CD3" w:rsidRPr="005B62D0" w:rsidRDefault="00D25CD3" w:rsidP="00D25CD3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60E579F5" w14:textId="5582388A" w:rsidR="00D25CD3" w:rsidRPr="005B62D0" w:rsidRDefault="00CF06B5" w:rsidP="005B62D0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B62D0">
        <w:rPr>
          <w:rFonts w:ascii="Arial" w:eastAsia="Times New Roman" w:hAnsi="Arial" w:cs="Arial"/>
          <w:b/>
          <w:lang w:eastAsia="sl-SI"/>
        </w:rPr>
        <w:t>Sklep 12/</w:t>
      </w:r>
      <w:r w:rsidR="00015F2B">
        <w:rPr>
          <w:rFonts w:ascii="Arial" w:eastAsia="Times New Roman" w:hAnsi="Arial" w:cs="Arial"/>
          <w:b/>
          <w:lang w:eastAsia="sl-SI"/>
        </w:rPr>
        <w:t>2</w:t>
      </w:r>
      <w:r w:rsidRPr="005B62D0">
        <w:rPr>
          <w:rFonts w:ascii="Arial" w:eastAsia="Times New Roman" w:hAnsi="Arial" w:cs="Arial"/>
          <w:b/>
          <w:lang w:eastAsia="sl-SI"/>
        </w:rPr>
        <w:t xml:space="preserve">, 30. 3. 2023: vsi člani pregledajo prejemnike poročila </w:t>
      </w:r>
      <w:r w:rsidR="00D25CD3" w:rsidRPr="005B62D0">
        <w:rPr>
          <w:rFonts w:ascii="Arial" w:eastAsia="Times New Roman" w:hAnsi="Arial" w:cs="Arial"/>
          <w:b/>
          <w:lang w:eastAsia="sl-SI"/>
        </w:rPr>
        <w:t xml:space="preserve">in </w:t>
      </w:r>
      <w:r w:rsidRPr="005B62D0">
        <w:rPr>
          <w:rFonts w:ascii="Arial" w:eastAsia="Times New Roman" w:hAnsi="Arial" w:cs="Arial"/>
          <w:b/>
          <w:lang w:eastAsia="sl-SI"/>
        </w:rPr>
        <w:t xml:space="preserve">jih </w:t>
      </w:r>
      <w:r w:rsidR="00F178C6">
        <w:rPr>
          <w:rFonts w:ascii="Arial" w:eastAsia="Times New Roman" w:hAnsi="Arial" w:cs="Arial"/>
          <w:b/>
          <w:lang w:eastAsia="sl-SI"/>
        </w:rPr>
        <w:t>ustrezno popravijo</w:t>
      </w:r>
      <w:r w:rsidRPr="005B62D0">
        <w:rPr>
          <w:rFonts w:ascii="Arial" w:eastAsia="Times New Roman" w:hAnsi="Arial" w:cs="Arial"/>
          <w:b/>
          <w:lang w:eastAsia="sl-SI"/>
        </w:rPr>
        <w:t xml:space="preserve">. </w:t>
      </w:r>
      <w:r w:rsidR="00D25CD3" w:rsidRPr="005B62D0">
        <w:rPr>
          <w:rFonts w:ascii="Arial" w:eastAsia="Times New Roman" w:hAnsi="Arial" w:cs="Arial"/>
          <w:b/>
          <w:lang w:eastAsia="sl-SI"/>
        </w:rPr>
        <w:t xml:space="preserve">Njihove </w:t>
      </w:r>
      <w:r w:rsidR="007C47DC">
        <w:rPr>
          <w:rFonts w:ascii="Arial" w:eastAsia="Times New Roman" w:hAnsi="Arial" w:cs="Arial"/>
          <w:b/>
          <w:lang w:eastAsia="sl-SI"/>
        </w:rPr>
        <w:t>e-naslove</w:t>
      </w:r>
      <w:r w:rsidR="00D25CD3" w:rsidRPr="005B62D0">
        <w:rPr>
          <w:rFonts w:ascii="Arial" w:eastAsia="Times New Roman" w:hAnsi="Arial" w:cs="Arial"/>
          <w:b/>
          <w:lang w:eastAsia="sl-SI"/>
        </w:rPr>
        <w:t xml:space="preserve"> </w:t>
      </w:r>
      <w:r w:rsidR="00F178C6">
        <w:rPr>
          <w:rFonts w:ascii="Arial" w:eastAsia="Times New Roman" w:hAnsi="Arial" w:cs="Arial"/>
          <w:b/>
          <w:lang w:eastAsia="sl-SI"/>
        </w:rPr>
        <w:t xml:space="preserve">sporočijo po </w:t>
      </w:r>
      <w:r w:rsidR="00D25CD3" w:rsidRPr="005B62D0">
        <w:rPr>
          <w:rFonts w:ascii="Arial" w:eastAsia="Times New Roman" w:hAnsi="Arial" w:cs="Arial"/>
          <w:b/>
          <w:lang w:eastAsia="sl-SI"/>
        </w:rPr>
        <w:t>e</w:t>
      </w:r>
      <w:r w:rsidR="00F178C6">
        <w:rPr>
          <w:rFonts w:ascii="Arial" w:eastAsia="Times New Roman" w:hAnsi="Arial" w:cs="Arial"/>
          <w:b/>
          <w:lang w:eastAsia="sl-SI"/>
        </w:rPr>
        <w:t>-pošti</w:t>
      </w:r>
      <w:r w:rsidR="00D25CD3" w:rsidRPr="005B62D0">
        <w:rPr>
          <w:rFonts w:ascii="Arial" w:eastAsia="Times New Roman" w:hAnsi="Arial" w:cs="Arial"/>
          <w:b/>
          <w:lang w:eastAsia="sl-SI"/>
        </w:rPr>
        <w:t xml:space="preserve">, s katero bodo potrdili zapisnik. </w:t>
      </w:r>
      <w:r w:rsidRPr="005B62D0">
        <w:rPr>
          <w:rFonts w:ascii="Arial" w:eastAsia="Times New Roman" w:hAnsi="Arial" w:cs="Arial"/>
          <w:b/>
          <w:lang w:eastAsia="sl-SI"/>
        </w:rPr>
        <w:t>Člani naj predlagajo še dodatne prejemnike poročila</w:t>
      </w:r>
      <w:r w:rsidR="00D25CD3" w:rsidRPr="005B62D0">
        <w:rPr>
          <w:rFonts w:ascii="Arial" w:eastAsia="Times New Roman" w:hAnsi="Arial" w:cs="Arial"/>
          <w:b/>
          <w:lang w:eastAsia="sl-SI"/>
        </w:rPr>
        <w:t xml:space="preserve">, </w:t>
      </w:r>
      <w:r w:rsidR="00B0570D">
        <w:rPr>
          <w:rFonts w:ascii="Arial" w:eastAsia="Times New Roman" w:hAnsi="Arial" w:cs="Arial"/>
          <w:b/>
          <w:lang w:eastAsia="sl-SI"/>
        </w:rPr>
        <w:t xml:space="preserve">za katere presodijo, da je smiselno, da </w:t>
      </w:r>
      <w:r w:rsidR="00F178C6">
        <w:rPr>
          <w:rFonts w:ascii="Arial" w:eastAsia="Times New Roman" w:hAnsi="Arial" w:cs="Arial"/>
          <w:b/>
          <w:lang w:eastAsia="sl-SI"/>
        </w:rPr>
        <w:t>ga</w:t>
      </w:r>
      <w:r w:rsidR="00B0570D">
        <w:rPr>
          <w:rFonts w:ascii="Arial" w:eastAsia="Times New Roman" w:hAnsi="Arial" w:cs="Arial"/>
          <w:b/>
          <w:lang w:eastAsia="sl-SI"/>
        </w:rPr>
        <w:t xml:space="preserve"> prejme</w:t>
      </w:r>
      <w:r w:rsidR="00525644">
        <w:rPr>
          <w:rFonts w:ascii="Arial" w:eastAsia="Times New Roman" w:hAnsi="Arial" w:cs="Arial"/>
          <w:b/>
          <w:lang w:eastAsia="sl-SI"/>
        </w:rPr>
        <w:t>j</w:t>
      </w:r>
      <w:r w:rsidR="00B0570D">
        <w:rPr>
          <w:rFonts w:ascii="Arial" w:eastAsia="Times New Roman" w:hAnsi="Arial" w:cs="Arial"/>
          <w:b/>
          <w:lang w:eastAsia="sl-SI"/>
        </w:rPr>
        <w:t>o</w:t>
      </w:r>
      <w:r w:rsidR="00D25CD3" w:rsidRPr="005B62D0">
        <w:rPr>
          <w:rFonts w:ascii="Arial" w:eastAsia="Times New Roman" w:hAnsi="Arial" w:cs="Arial"/>
          <w:b/>
          <w:lang w:eastAsia="sl-SI"/>
        </w:rPr>
        <w:t>.</w:t>
      </w:r>
    </w:p>
    <w:p w14:paraId="1BDFD054" w14:textId="77777777" w:rsidR="008C31E6" w:rsidRDefault="008C31E6" w:rsidP="00534CD5">
      <w:pPr>
        <w:spacing w:after="0" w:line="240" w:lineRule="auto"/>
        <w:ind w:left="708"/>
        <w:rPr>
          <w:rFonts w:ascii="Arial" w:eastAsia="Times New Roman" w:hAnsi="Arial" w:cs="Arial"/>
          <w:bCs/>
          <w:lang w:eastAsia="sl-SI"/>
        </w:rPr>
      </w:pPr>
    </w:p>
    <w:p w14:paraId="01E5228F" w14:textId="089D76B6" w:rsidR="00167AD1" w:rsidRPr="005B62D0" w:rsidRDefault="00B0570D" w:rsidP="00534CD5">
      <w:pPr>
        <w:spacing w:after="0" w:line="240" w:lineRule="auto"/>
        <w:ind w:left="708"/>
        <w:rPr>
          <w:rFonts w:ascii="Arial" w:eastAsia="Times New Roman" w:hAnsi="Arial" w:cs="Arial"/>
          <w:bCs/>
          <w:lang w:eastAsia="sl-SI"/>
        </w:rPr>
      </w:pPr>
      <w:r>
        <w:rPr>
          <w:rFonts w:ascii="Arial" w:eastAsia="Times New Roman" w:hAnsi="Arial" w:cs="Arial"/>
          <w:bCs/>
          <w:lang w:eastAsia="sl-SI"/>
        </w:rPr>
        <w:t xml:space="preserve"> </w:t>
      </w:r>
    </w:p>
    <w:p w14:paraId="1BA20367" w14:textId="695E21E5" w:rsidR="00D25CD3" w:rsidRPr="005B62D0" w:rsidRDefault="00D25CD3" w:rsidP="005B62D0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5B62D0">
        <w:rPr>
          <w:rFonts w:ascii="Arial" w:eastAsia="Times New Roman" w:hAnsi="Arial" w:cs="Arial"/>
          <w:b/>
          <w:bCs/>
          <w:lang w:eastAsia="sl-SI"/>
        </w:rPr>
        <w:t>Ad</w:t>
      </w:r>
      <w:r w:rsidR="000B1AB4" w:rsidRPr="005B62D0">
        <w:rPr>
          <w:rFonts w:ascii="Arial" w:eastAsia="Times New Roman" w:hAnsi="Arial" w:cs="Arial"/>
          <w:b/>
          <w:bCs/>
          <w:lang w:eastAsia="sl-SI"/>
        </w:rPr>
        <w:t>3</w:t>
      </w:r>
      <w:r w:rsidRPr="005B62D0">
        <w:rPr>
          <w:rFonts w:ascii="Arial" w:eastAsia="Times New Roman" w:hAnsi="Arial" w:cs="Arial"/>
          <w:b/>
          <w:bCs/>
          <w:lang w:eastAsia="sl-SI"/>
        </w:rPr>
        <w:t>)</w:t>
      </w:r>
      <w:r w:rsidR="000B1AB4" w:rsidRPr="005B62D0">
        <w:rPr>
          <w:rFonts w:ascii="Arial" w:eastAsia="Times New Roman" w:hAnsi="Arial" w:cs="Arial"/>
          <w:b/>
          <w:bCs/>
          <w:lang w:eastAsia="sl-SI"/>
        </w:rPr>
        <w:t xml:space="preserve"> Poročanje o dogodku Svetovanje na enem mestu</w:t>
      </w:r>
    </w:p>
    <w:p w14:paraId="702645DC" w14:textId="46CBA544" w:rsidR="00D25CD3" w:rsidRPr="005B62D0" w:rsidRDefault="000B1AB4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Tanja Vilič Klenovšek je pripravila poročilo Svetovanja na enem mestu, vendar se poročanje prestavi na sestanek v maju, ko bodo prisotni vsi člani NSSS VKO. </w:t>
      </w:r>
    </w:p>
    <w:p w14:paraId="2932AB9B" w14:textId="21C2E601" w:rsidR="000B1AB4" w:rsidRPr="005B62D0" w:rsidRDefault="003A6F07" w:rsidP="000B1AB4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ab/>
      </w:r>
    </w:p>
    <w:p w14:paraId="22E8E722" w14:textId="4CFE7BC5" w:rsidR="000B1AB4" w:rsidRPr="005B62D0" w:rsidRDefault="003A6F07" w:rsidP="00015F2B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ab/>
      </w:r>
    </w:p>
    <w:p w14:paraId="184CB9E5" w14:textId="20E135C4" w:rsidR="00D25CD3" w:rsidRPr="005B62D0" w:rsidRDefault="00D25CD3" w:rsidP="005B62D0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5B62D0">
        <w:rPr>
          <w:rFonts w:ascii="Arial" w:eastAsia="Times New Roman" w:hAnsi="Arial" w:cs="Arial"/>
          <w:b/>
          <w:bCs/>
          <w:lang w:eastAsia="sl-SI"/>
        </w:rPr>
        <w:t>Ad</w:t>
      </w:r>
      <w:r w:rsidR="000B1AB4" w:rsidRPr="005B62D0">
        <w:rPr>
          <w:rFonts w:ascii="Arial" w:eastAsia="Times New Roman" w:hAnsi="Arial" w:cs="Arial"/>
          <w:b/>
          <w:bCs/>
          <w:lang w:eastAsia="sl-SI"/>
        </w:rPr>
        <w:t>4</w:t>
      </w:r>
      <w:r w:rsidRPr="005B62D0">
        <w:rPr>
          <w:rFonts w:ascii="Arial" w:eastAsia="Times New Roman" w:hAnsi="Arial" w:cs="Arial"/>
          <w:b/>
          <w:bCs/>
          <w:lang w:eastAsia="sl-SI"/>
        </w:rPr>
        <w:t>)</w:t>
      </w:r>
      <w:r w:rsidR="000B1AB4" w:rsidRPr="005B62D0">
        <w:rPr>
          <w:rFonts w:ascii="Arial" w:eastAsia="Times New Roman" w:hAnsi="Arial" w:cs="Arial"/>
          <w:lang w:eastAsia="sl-SI"/>
        </w:rPr>
        <w:t xml:space="preserve"> </w:t>
      </w:r>
      <w:r w:rsidR="000B1AB4" w:rsidRPr="005B62D0">
        <w:rPr>
          <w:rFonts w:ascii="Arial" w:eastAsia="Times New Roman" w:hAnsi="Arial" w:cs="Arial"/>
          <w:b/>
          <w:bCs/>
          <w:lang w:eastAsia="sl-SI"/>
        </w:rPr>
        <w:t>Načrt dela NSS VKO za leto 2023</w:t>
      </w:r>
    </w:p>
    <w:p w14:paraId="7AD863B6" w14:textId="0692C525" w:rsidR="000B1AB4" w:rsidRPr="005B62D0" w:rsidRDefault="008C31E6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Načrt dela NSS VKO za leto 2023 bodo člani potrjevali na naslednji seji.</w:t>
      </w:r>
    </w:p>
    <w:p w14:paraId="651EB7AA" w14:textId="6678E479" w:rsidR="000B1AB4" w:rsidRPr="005B62D0" w:rsidRDefault="000B1AB4" w:rsidP="00534CD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46E1EF7E" w14:textId="37B7CE78" w:rsidR="000B1AB4" w:rsidRPr="005B62D0" w:rsidRDefault="000B1AB4" w:rsidP="005B62D0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5B62D0">
        <w:rPr>
          <w:rFonts w:ascii="Arial" w:eastAsia="Times New Roman" w:hAnsi="Arial" w:cs="Arial"/>
          <w:b/>
          <w:lang w:eastAsia="sl-SI"/>
        </w:rPr>
        <w:t xml:space="preserve">Sklep 12/5, 30. 3. 2023: </w:t>
      </w:r>
      <w:r w:rsidR="00592974">
        <w:rPr>
          <w:rFonts w:ascii="Arial" w:eastAsia="Times New Roman" w:hAnsi="Arial" w:cs="Arial"/>
          <w:b/>
          <w:lang w:eastAsia="sl-SI"/>
        </w:rPr>
        <w:t xml:space="preserve">po dogovoru bo naslednja seja potekala na daljavo </w:t>
      </w:r>
      <w:r w:rsidR="00194F1C">
        <w:rPr>
          <w:rFonts w:ascii="Arial" w:eastAsia="Times New Roman" w:hAnsi="Arial" w:cs="Arial"/>
          <w:b/>
          <w:lang w:eastAsia="sl-SI"/>
        </w:rPr>
        <w:t>v aprilu, v maju pa jo načrtujemo v živo</w:t>
      </w:r>
      <w:r w:rsidR="003B293C">
        <w:rPr>
          <w:rFonts w:ascii="Arial" w:eastAsia="Times New Roman" w:hAnsi="Arial" w:cs="Arial"/>
          <w:b/>
          <w:lang w:eastAsia="sl-SI"/>
        </w:rPr>
        <w:t xml:space="preserve"> s slavnostno točko</w:t>
      </w:r>
      <w:r w:rsidRPr="005B62D0">
        <w:rPr>
          <w:rFonts w:ascii="Arial" w:eastAsia="Times New Roman" w:hAnsi="Arial" w:cs="Arial"/>
          <w:b/>
          <w:lang w:eastAsia="sl-SI"/>
        </w:rPr>
        <w:t xml:space="preserve">. </w:t>
      </w:r>
    </w:p>
    <w:p w14:paraId="20C79A56" w14:textId="24789AA1" w:rsidR="000B1AB4" w:rsidRPr="005B62D0" w:rsidRDefault="000B1AB4" w:rsidP="00534CD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41D0CD9B" w14:textId="3017998E" w:rsidR="000B1AB4" w:rsidRPr="005B62D0" w:rsidRDefault="000B1AB4" w:rsidP="00534CD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146AB814" w14:textId="043A5971" w:rsidR="000B1AB4" w:rsidRPr="005B62D0" w:rsidRDefault="000B1AB4" w:rsidP="005B62D0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5B62D0">
        <w:rPr>
          <w:rFonts w:ascii="Arial" w:eastAsia="Times New Roman" w:hAnsi="Arial" w:cs="Arial"/>
          <w:b/>
          <w:bCs/>
          <w:lang w:eastAsia="sl-SI"/>
        </w:rPr>
        <w:t>Ad5) Razno</w:t>
      </w:r>
    </w:p>
    <w:p w14:paraId="4D85F3A1" w14:textId="2C9AAD12" w:rsidR="000B1AB4" w:rsidRPr="005B62D0" w:rsidRDefault="000B1AB4" w:rsidP="005B62D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5B62D0">
        <w:rPr>
          <w:rFonts w:ascii="Arial" w:eastAsia="Times New Roman" w:hAnsi="Arial" w:cs="Arial"/>
          <w:lang w:eastAsia="sl-SI"/>
        </w:rPr>
        <w:t xml:space="preserve">Ema Perme je člane obvestila, da je iz skupine izstopila Alicia Leonor Sauli </w:t>
      </w:r>
      <w:r w:rsidR="00557F29" w:rsidRPr="005B62D0">
        <w:rPr>
          <w:rFonts w:ascii="Arial" w:eastAsia="Times New Roman" w:hAnsi="Arial" w:cs="Arial"/>
          <w:lang w:eastAsia="sl-SI"/>
        </w:rPr>
        <w:t>–</w:t>
      </w:r>
      <w:r w:rsidRPr="005B62D0">
        <w:rPr>
          <w:rFonts w:ascii="Arial" w:eastAsia="Times New Roman" w:hAnsi="Arial" w:cs="Arial"/>
          <w:lang w:eastAsia="sl-SI"/>
        </w:rPr>
        <w:t xml:space="preserve"> Miklavčič</w:t>
      </w:r>
      <w:r w:rsidR="00621D1E">
        <w:rPr>
          <w:rFonts w:ascii="Arial" w:eastAsia="Times New Roman" w:hAnsi="Arial" w:cs="Arial"/>
          <w:lang w:eastAsia="sl-SI"/>
        </w:rPr>
        <w:t>.</w:t>
      </w:r>
    </w:p>
    <w:p w14:paraId="1B3E87A8" w14:textId="3673883E" w:rsidR="000B1AB4" w:rsidRDefault="000B1AB4" w:rsidP="00534CD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5B9BFD7D" w14:textId="0A5892DC" w:rsidR="003A6F07" w:rsidRDefault="003A6F07" w:rsidP="00534CD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0306AB5C" w14:textId="567D427B" w:rsidR="003A6F07" w:rsidRPr="005B62D0" w:rsidRDefault="003A6F07" w:rsidP="007C47DC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Zapisala: Staša Bučar</w:t>
      </w:r>
    </w:p>
    <w:sectPr w:rsidR="003A6F07" w:rsidRPr="005B62D0" w:rsidSect="00C80B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3DEE" w14:textId="77777777" w:rsidR="000D25B9" w:rsidRDefault="000D25B9">
      <w:pPr>
        <w:spacing w:after="0" w:line="240" w:lineRule="auto"/>
      </w:pPr>
      <w:r>
        <w:separator/>
      </w:r>
    </w:p>
  </w:endnote>
  <w:endnote w:type="continuationSeparator" w:id="0">
    <w:p w14:paraId="611A73DE" w14:textId="77777777" w:rsidR="000D25B9" w:rsidRDefault="000D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41CB" w14:textId="27D69B5E" w:rsidR="00996C7F" w:rsidRDefault="00996C7F" w:rsidP="00996C7F">
    <w:pPr>
      <w:pStyle w:val="Noga"/>
      <w:jc w:val="center"/>
    </w:pPr>
    <w:r>
      <w:rPr>
        <w:noProof/>
        <w:lang w:eastAsia="sl-SI"/>
      </w:rPr>
      <w:drawing>
        <wp:inline distT="0" distB="0" distL="0" distR="0" wp14:anchorId="6F133E9C" wp14:editId="5055E23A">
          <wp:extent cx="979170" cy="642889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36" cy="64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231549379"/>
      <w:docPartObj>
        <w:docPartGallery w:val="Page Numbers (Bottom of Page)"/>
        <w:docPartUnique/>
      </w:docPartObj>
    </w:sdtPr>
    <w:sdtEndPr/>
    <w:sdtContent>
      <w:p w14:paraId="284D5EAE" w14:textId="1DE5F3BB" w:rsidR="00804D9E" w:rsidRDefault="00804D9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5D5">
          <w:rPr>
            <w:noProof/>
          </w:rPr>
          <w:t>2</w:t>
        </w:r>
        <w:r>
          <w:fldChar w:fldCharType="end"/>
        </w:r>
      </w:p>
    </w:sdtContent>
  </w:sdt>
  <w:p w14:paraId="1E4FF957" w14:textId="720E43D6" w:rsidR="00EF02BB" w:rsidRDefault="00EF02BB" w:rsidP="00521A6E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4384A" w14:textId="55CC0FB0" w:rsidR="006B65A7" w:rsidRDefault="00215652" w:rsidP="00215652">
    <w:pPr>
      <w:pStyle w:val="Noga"/>
      <w:jc w:val="center"/>
    </w:pPr>
    <w:r>
      <w:rPr>
        <w:noProof/>
        <w:lang w:eastAsia="sl-SI"/>
      </w:rPr>
      <w:drawing>
        <wp:inline distT="0" distB="0" distL="0" distR="0" wp14:anchorId="69CC3676" wp14:editId="5A5234A4">
          <wp:extent cx="979170" cy="642889"/>
          <wp:effectExtent l="0" t="0" r="0" b="508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36" cy="64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82A98F" w14:textId="6DE99AEA" w:rsidR="00004497" w:rsidRDefault="00004497" w:rsidP="00215652">
    <w:pPr>
      <w:pStyle w:val="Nog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A49E" w14:textId="77777777" w:rsidR="000D25B9" w:rsidRDefault="000D25B9">
      <w:pPr>
        <w:spacing w:after="0" w:line="240" w:lineRule="auto"/>
      </w:pPr>
      <w:r>
        <w:separator/>
      </w:r>
    </w:p>
  </w:footnote>
  <w:footnote w:type="continuationSeparator" w:id="0">
    <w:p w14:paraId="33678EFA" w14:textId="77777777" w:rsidR="000D25B9" w:rsidRDefault="000D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A954" w14:textId="77777777" w:rsidR="004244E1" w:rsidRPr="00ED2CA4" w:rsidRDefault="004244E1" w:rsidP="0070682E">
    <w:pPr>
      <w:pStyle w:val="Glava"/>
      <w:ind w:left="-567"/>
    </w:pPr>
    <w:r>
      <w:t xml:space="preserve">          </w:t>
    </w:r>
    <w:r w:rsidR="00286CEE">
      <w:t xml:space="preserve"> </w:t>
    </w:r>
  </w:p>
  <w:p w14:paraId="58E9D607" w14:textId="1F47D673" w:rsidR="004244E1" w:rsidRPr="0070682E" w:rsidRDefault="004244E1" w:rsidP="007068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04E9" w14:textId="4B8F79D3" w:rsidR="002914A2" w:rsidRDefault="003178DF" w:rsidP="00117E85">
    <w:pPr>
      <w:pStyle w:val="Glava"/>
    </w:pPr>
    <w:r w:rsidRPr="003178DF">
      <w:rPr>
        <w:b/>
        <w:noProof/>
        <w:lang w:eastAsia="sl-SI"/>
      </w:rPr>
      <w:drawing>
        <wp:inline distT="0" distB="0" distL="0" distR="0" wp14:anchorId="0122A9CC" wp14:editId="67A1EC09">
          <wp:extent cx="5825837" cy="777318"/>
          <wp:effectExtent l="0" t="0" r="3810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7255" cy="785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D1161"/>
    <w:multiLevelType w:val="hybridMultilevel"/>
    <w:tmpl w:val="EE00F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286"/>
    <w:multiLevelType w:val="hybridMultilevel"/>
    <w:tmpl w:val="E1CCF7CC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1F531B"/>
    <w:multiLevelType w:val="hybridMultilevel"/>
    <w:tmpl w:val="1902D5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90CF1"/>
    <w:multiLevelType w:val="multilevel"/>
    <w:tmpl w:val="6AC208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C2"/>
    <w:rsid w:val="000013F9"/>
    <w:rsid w:val="00001A58"/>
    <w:rsid w:val="00002C2F"/>
    <w:rsid w:val="00004497"/>
    <w:rsid w:val="0000627B"/>
    <w:rsid w:val="00012289"/>
    <w:rsid w:val="000132C6"/>
    <w:rsid w:val="00014823"/>
    <w:rsid w:val="00015F2B"/>
    <w:rsid w:val="0001613C"/>
    <w:rsid w:val="00024100"/>
    <w:rsid w:val="00030213"/>
    <w:rsid w:val="0003027D"/>
    <w:rsid w:val="00031F68"/>
    <w:rsid w:val="00032AC4"/>
    <w:rsid w:val="00032C37"/>
    <w:rsid w:val="00035A92"/>
    <w:rsid w:val="000405D5"/>
    <w:rsid w:val="00042772"/>
    <w:rsid w:val="0004490B"/>
    <w:rsid w:val="00044A07"/>
    <w:rsid w:val="000470DF"/>
    <w:rsid w:val="000551F4"/>
    <w:rsid w:val="00056FC3"/>
    <w:rsid w:val="00061115"/>
    <w:rsid w:val="00080858"/>
    <w:rsid w:val="00091264"/>
    <w:rsid w:val="000944BB"/>
    <w:rsid w:val="00095448"/>
    <w:rsid w:val="000B002C"/>
    <w:rsid w:val="000B1AB4"/>
    <w:rsid w:val="000B3E51"/>
    <w:rsid w:val="000C50C3"/>
    <w:rsid w:val="000D125F"/>
    <w:rsid w:val="000D16D6"/>
    <w:rsid w:val="000D25B9"/>
    <w:rsid w:val="000D38CA"/>
    <w:rsid w:val="000D5E76"/>
    <w:rsid w:val="000D648A"/>
    <w:rsid w:val="000E0EEC"/>
    <w:rsid w:val="000E21C2"/>
    <w:rsid w:val="000F0EF4"/>
    <w:rsid w:val="000F5BAB"/>
    <w:rsid w:val="000F6115"/>
    <w:rsid w:val="000F721B"/>
    <w:rsid w:val="001003BD"/>
    <w:rsid w:val="00100DCF"/>
    <w:rsid w:val="001024FB"/>
    <w:rsid w:val="0010303A"/>
    <w:rsid w:val="001048F7"/>
    <w:rsid w:val="0010620B"/>
    <w:rsid w:val="0010631C"/>
    <w:rsid w:val="00110134"/>
    <w:rsid w:val="00110B4D"/>
    <w:rsid w:val="001123AC"/>
    <w:rsid w:val="00113CF2"/>
    <w:rsid w:val="00114FEB"/>
    <w:rsid w:val="00115E23"/>
    <w:rsid w:val="00117E85"/>
    <w:rsid w:val="001208F6"/>
    <w:rsid w:val="00130C2B"/>
    <w:rsid w:val="00131CCD"/>
    <w:rsid w:val="00132CCE"/>
    <w:rsid w:val="00134FBA"/>
    <w:rsid w:val="00141C58"/>
    <w:rsid w:val="00143C04"/>
    <w:rsid w:val="00143E87"/>
    <w:rsid w:val="00146A12"/>
    <w:rsid w:val="0015012B"/>
    <w:rsid w:val="00165A45"/>
    <w:rsid w:val="00165D56"/>
    <w:rsid w:val="00167AD1"/>
    <w:rsid w:val="001707E7"/>
    <w:rsid w:val="00171605"/>
    <w:rsid w:val="0017213B"/>
    <w:rsid w:val="00172344"/>
    <w:rsid w:val="00173432"/>
    <w:rsid w:val="00175102"/>
    <w:rsid w:val="00175A78"/>
    <w:rsid w:val="00181DBB"/>
    <w:rsid w:val="00182359"/>
    <w:rsid w:val="001835FA"/>
    <w:rsid w:val="00184B89"/>
    <w:rsid w:val="00194F1C"/>
    <w:rsid w:val="00195744"/>
    <w:rsid w:val="001A070A"/>
    <w:rsid w:val="001A35BF"/>
    <w:rsid w:val="001B32B9"/>
    <w:rsid w:val="001C1146"/>
    <w:rsid w:val="001C13A8"/>
    <w:rsid w:val="001C3B9A"/>
    <w:rsid w:val="001C4ECF"/>
    <w:rsid w:val="001C5675"/>
    <w:rsid w:val="001C6A87"/>
    <w:rsid w:val="001C72FA"/>
    <w:rsid w:val="001C795A"/>
    <w:rsid w:val="001D7980"/>
    <w:rsid w:val="001D7E48"/>
    <w:rsid w:val="001E228B"/>
    <w:rsid w:val="001E54E7"/>
    <w:rsid w:val="001F46D0"/>
    <w:rsid w:val="002047BE"/>
    <w:rsid w:val="00207283"/>
    <w:rsid w:val="00210BFA"/>
    <w:rsid w:val="00212713"/>
    <w:rsid w:val="0021424E"/>
    <w:rsid w:val="00215652"/>
    <w:rsid w:val="00215B5E"/>
    <w:rsid w:val="0022412A"/>
    <w:rsid w:val="00226C74"/>
    <w:rsid w:val="002405A1"/>
    <w:rsid w:val="00240C40"/>
    <w:rsid w:val="00241E38"/>
    <w:rsid w:val="0024204E"/>
    <w:rsid w:val="00243826"/>
    <w:rsid w:val="00244274"/>
    <w:rsid w:val="00251AB1"/>
    <w:rsid w:val="00253528"/>
    <w:rsid w:val="00254EF5"/>
    <w:rsid w:val="002623E2"/>
    <w:rsid w:val="00264407"/>
    <w:rsid w:val="00265540"/>
    <w:rsid w:val="0027169F"/>
    <w:rsid w:val="00280BA3"/>
    <w:rsid w:val="0028322B"/>
    <w:rsid w:val="00283858"/>
    <w:rsid w:val="00285701"/>
    <w:rsid w:val="00286CEE"/>
    <w:rsid w:val="002914A2"/>
    <w:rsid w:val="002A054B"/>
    <w:rsid w:val="002A05EA"/>
    <w:rsid w:val="002A0FBD"/>
    <w:rsid w:val="002A1500"/>
    <w:rsid w:val="002A185B"/>
    <w:rsid w:val="002A4EEC"/>
    <w:rsid w:val="002A762C"/>
    <w:rsid w:val="002B0D1A"/>
    <w:rsid w:val="002B1ABB"/>
    <w:rsid w:val="002B1EDB"/>
    <w:rsid w:val="002B361A"/>
    <w:rsid w:val="002C19EF"/>
    <w:rsid w:val="002C3CB9"/>
    <w:rsid w:val="002C43CD"/>
    <w:rsid w:val="002D28B9"/>
    <w:rsid w:val="002D58FD"/>
    <w:rsid w:val="002D7690"/>
    <w:rsid w:val="002D77A3"/>
    <w:rsid w:val="002E0D7D"/>
    <w:rsid w:val="002E221B"/>
    <w:rsid w:val="002E2715"/>
    <w:rsid w:val="002F037E"/>
    <w:rsid w:val="002F18D2"/>
    <w:rsid w:val="002F1EB7"/>
    <w:rsid w:val="002F3404"/>
    <w:rsid w:val="002F5A12"/>
    <w:rsid w:val="003005A8"/>
    <w:rsid w:val="00306825"/>
    <w:rsid w:val="00306DC3"/>
    <w:rsid w:val="00313108"/>
    <w:rsid w:val="003150F5"/>
    <w:rsid w:val="00315479"/>
    <w:rsid w:val="003157CA"/>
    <w:rsid w:val="003178DF"/>
    <w:rsid w:val="00322166"/>
    <w:rsid w:val="00322CFB"/>
    <w:rsid w:val="0032391C"/>
    <w:rsid w:val="00325E0F"/>
    <w:rsid w:val="003308F3"/>
    <w:rsid w:val="0033484C"/>
    <w:rsid w:val="00341B20"/>
    <w:rsid w:val="00342DBF"/>
    <w:rsid w:val="003454D0"/>
    <w:rsid w:val="00353A86"/>
    <w:rsid w:val="00354902"/>
    <w:rsid w:val="0036084F"/>
    <w:rsid w:val="00362B1E"/>
    <w:rsid w:val="00364753"/>
    <w:rsid w:val="00366727"/>
    <w:rsid w:val="003703D5"/>
    <w:rsid w:val="00371E47"/>
    <w:rsid w:val="003722B0"/>
    <w:rsid w:val="00374EA3"/>
    <w:rsid w:val="003775F3"/>
    <w:rsid w:val="0039002E"/>
    <w:rsid w:val="003909DA"/>
    <w:rsid w:val="00392C78"/>
    <w:rsid w:val="00392D16"/>
    <w:rsid w:val="003941D3"/>
    <w:rsid w:val="00394EC5"/>
    <w:rsid w:val="0039728D"/>
    <w:rsid w:val="003A0857"/>
    <w:rsid w:val="003A26CA"/>
    <w:rsid w:val="003A6EE5"/>
    <w:rsid w:val="003A6F07"/>
    <w:rsid w:val="003B293C"/>
    <w:rsid w:val="003C06C1"/>
    <w:rsid w:val="003C3072"/>
    <w:rsid w:val="003C42B6"/>
    <w:rsid w:val="003C5F25"/>
    <w:rsid w:val="003D263B"/>
    <w:rsid w:val="003D59ED"/>
    <w:rsid w:val="003D7269"/>
    <w:rsid w:val="003D7911"/>
    <w:rsid w:val="003E01DE"/>
    <w:rsid w:val="003E0314"/>
    <w:rsid w:val="003E1E27"/>
    <w:rsid w:val="003E4D5D"/>
    <w:rsid w:val="003F2C63"/>
    <w:rsid w:val="003F6395"/>
    <w:rsid w:val="003F672A"/>
    <w:rsid w:val="003F7E37"/>
    <w:rsid w:val="00403548"/>
    <w:rsid w:val="00406BDB"/>
    <w:rsid w:val="00411950"/>
    <w:rsid w:val="0042326C"/>
    <w:rsid w:val="0042390B"/>
    <w:rsid w:val="004244E1"/>
    <w:rsid w:val="00425309"/>
    <w:rsid w:val="00426B0F"/>
    <w:rsid w:val="0042771E"/>
    <w:rsid w:val="00430E1A"/>
    <w:rsid w:val="004331B2"/>
    <w:rsid w:val="00440609"/>
    <w:rsid w:val="00451CA4"/>
    <w:rsid w:val="0045208E"/>
    <w:rsid w:val="00454C02"/>
    <w:rsid w:val="00455BD5"/>
    <w:rsid w:val="004601EA"/>
    <w:rsid w:val="0046030D"/>
    <w:rsid w:val="00460DF7"/>
    <w:rsid w:val="0046375F"/>
    <w:rsid w:val="00466B49"/>
    <w:rsid w:val="004710F7"/>
    <w:rsid w:val="00472191"/>
    <w:rsid w:val="004758E5"/>
    <w:rsid w:val="00475B2A"/>
    <w:rsid w:val="00483DF9"/>
    <w:rsid w:val="00484F15"/>
    <w:rsid w:val="00484FD6"/>
    <w:rsid w:val="00487020"/>
    <w:rsid w:val="00497AD9"/>
    <w:rsid w:val="004A12A0"/>
    <w:rsid w:val="004A1B09"/>
    <w:rsid w:val="004A264D"/>
    <w:rsid w:val="004A40F9"/>
    <w:rsid w:val="004B3503"/>
    <w:rsid w:val="004B42BC"/>
    <w:rsid w:val="004B44B0"/>
    <w:rsid w:val="004B4804"/>
    <w:rsid w:val="004B5A5C"/>
    <w:rsid w:val="004B74BC"/>
    <w:rsid w:val="004C0631"/>
    <w:rsid w:val="004C26BA"/>
    <w:rsid w:val="004C2950"/>
    <w:rsid w:val="004C2AD9"/>
    <w:rsid w:val="004C64E2"/>
    <w:rsid w:val="004C71E3"/>
    <w:rsid w:val="004D4D42"/>
    <w:rsid w:val="004D51B6"/>
    <w:rsid w:val="004E101B"/>
    <w:rsid w:val="004E6207"/>
    <w:rsid w:val="004E70C0"/>
    <w:rsid w:val="004F66DA"/>
    <w:rsid w:val="004F70B1"/>
    <w:rsid w:val="005011F6"/>
    <w:rsid w:val="00501F08"/>
    <w:rsid w:val="00506333"/>
    <w:rsid w:val="0051233C"/>
    <w:rsid w:val="00521A6E"/>
    <w:rsid w:val="00524D20"/>
    <w:rsid w:val="005254B0"/>
    <w:rsid w:val="00525644"/>
    <w:rsid w:val="00526FCF"/>
    <w:rsid w:val="0053321C"/>
    <w:rsid w:val="00534CD5"/>
    <w:rsid w:val="00534DF6"/>
    <w:rsid w:val="0053531D"/>
    <w:rsid w:val="00536688"/>
    <w:rsid w:val="0054019B"/>
    <w:rsid w:val="005475AF"/>
    <w:rsid w:val="005501C4"/>
    <w:rsid w:val="00554ED7"/>
    <w:rsid w:val="005555AA"/>
    <w:rsid w:val="00557F29"/>
    <w:rsid w:val="005609E9"/>
    <w:rsid w:val="00561064"/>
    <w:rsid w:val="00561360"/>
    <w:rsid w:val="00561633"/>
    <w:rsid w:val="00564595"/>
    <w:rsid w:val="00566D6D"/>
    <w:rsid w:val="00566E9B"/>
    <w:rsid w:val="00580949"/>
    <w:rsid w:val="00583BF7"/>
    <w:rsid w:val="00584281"/>
    <w:rsid w:val="0059057E"/>
    <w:rsid w:val="00590B63"/>
    <w:rsid w:val="0059193C"/>
    <w:rsid w:val="00592974"/>
    <w:rsid w:val="00593527"/>
    <w:rsid w:val="005A1118"/>
    <w:rsid w:val="005A1BE9"/>
    <w:rsid w:val="005A615D"/>
    <w:rsid w:val="005B0F1B"/>
    <w:rsid w:val="005B2C0D"/>
    <w:rsid w:val="005B62D0"/>
    <w:rsid w:val="005C186B"/>
    <w:rsid w:val="005C19D1"/>
    <w:rsid w:val="005C3FE3"/>
    <w:rsid w:val="005C5368"/>
    <w:rsid w:val="005D24DD"/>
    <w:rsid w:val="005D342A"/>
    <w:rsid w:val="005D4540"/>
    <w:rsid w:val="005E1FEA"/>
    <w:rsid w:val="005E437E"/>
    <w:rsid w:val="005E792A"/>
    <w:rsid w:val="005F4A47"/>
    <w:rsid w:val="005F5AB1"/>
    <w:rsid w:val="0060098F"/>
    <w:rsid w:val="006041A9"/>
    <w:rsid w:val="00604CDC"/>
    <w:rsid w:val="0060725F"/>
    <w:rsid w:val="00617CC1"/>
    <w:rsid w:val="00617F8F"/>
    <w:rsid w:val="00617FB7"/>
    <w:rsid w:val="00621D1E"/>
    <w:rsid w:val="00622285"/>
    <w:rsid w:val="00622F5E"/>
    <w:rsid w:val="00625340"/>
    <w:rsid w:val="00627061"/>
    <w:rsid w:val="006270E3"/>
    <w:rsid w:val="00627328"/>
    <w:rsid w:val="006323BC"/>
    <w:rsid w:val="0063425E"/>
    <w:rsid w:val="00635189"/>
    <w:rsid w:val="00637F07"/>
    <w:rsid w:val="00643487"/>
    <w:rsid w:val="00644562"/>
    <w:rsid w:val="0064496B"/>
    <w:rsid w:val="00645606"/>
    <w:rsid w:val="00647E51"/>
    <w:rsid w:val="00651643"/>
    <w:rsid w:val="00652519"/>
    <w:rsid w:val="006631B9"/>
    <w:rsid w:val="00665B6B"/>
    <w:rsid w:val="00676D26"/>
    <w:rsid w:val="006817C4"/>
    <w:rsid w:val="0068418B"/>
    <w:rsid w:val="006854A2"/>
    <w:rsid w:val="006905EE"/>
    <w:rsid w:val="0069315E"/>
    <w:rsid w:val="006A200A"/>
    <w:rsid w:val="006A4A3A"/>
    <w:rsid w:val="006A7170"/>
    <w:rsid w:val="006B583E"/>
    <w:rsid w:val="006B602B"/>
    <w:rsid w:val="006B65A7"/>
    <w:rsid w:val="006C2F26"/>
    <w:rsid w:val="006C4AA8"/>
    <w:rsid w:val="006C50D3"/>
    <w:rsid w:val="006C689E"/>
    <w:rsid w:val="006D29CD"/>
    <w:rsid w:val="006D4823"/>
    <w:rsid w:val="006E5C69"/>
    <w:rsid w:val="006F1992"/>
    <w:rsid w:val="006F33FB"/>
    <w:rsid w:val="006F4F39"/>
    <w:rsid w:val="006F7B72"/>
    <w:rsid w:val="00700357"/>
    <w:rsid w:val="00704D2D"/>
    <w:rsid w:val="0070682E"/>
    <w:rsid w:val="00712401"/>
    <w:rsid w:val="00714A86"/>
    <w:rsid w:val="007202C0"/>
    <w:rsid w:val="007234A6"/>
    <w:rsid w:val="007249B4"/>
    <w:rsid w:val="00726278"/>
    <w:rsid w:val="00731BF6"/>
    <w:rsid w:val="00750E0A"/>
    <w:rsid w:val="0075185B"/>
    <w:rsid w:val="0075432A"/>
    <w:rsid w:val="007575DD"/>
    <w:rsid w:val="0076001E"/>
    <w:rsid w:val="007624EA"/>
    <w:rsid w:val="00766D73"/>
    <w:rsid w:val="0077088E"/>
    <w:rsid w:val="00771685"/>
    <w:rsid w:val="007739EB"/>
    <w:rsid w:val="00774DAA"/>
    <w:rsid w:val="007807E6"/>
    <w:rsid w:val="00781158"/>
    <w:rsid w:val="0078129C"/>
    <w:rsid w:val="00782798"/>
    <w:rsid w:val="007848BA"/>
    <w:rsid w:val="00785ACE"/>
    <w:rsid w:val="00786D39"/>
    <w:rsid w:val="00787372"/>
    <w:rsid w:val="00790FF9"/>
    <w:rsid w:val="00791061"/>
    <w:rsid w:val="00791295"/>
    <w:rsid w:val="00794B2B"/>
    <w:rsid w:val="00795AD3"/>
    <w:rsid w:val="007A103A"/>
    <w:rsid w:val="007A4B88"/>
    <w:rsid w:val="007B33B5"/>
    <w:rsid w:val="007B43A3"/>
    <w:rsid w:val="007B6CB5"/>
    <w:rsid w:val="007B7A15"/>
    <w:rsid w:val="007C095C"/>
    <w:rsid w:val="007C2336"/>
    <w:rsid w:val="007C275B"/>
    <w:rsid w:val="007C47DC"/>
    <w:rsid w:val="007D046B"/>
    <w:rsid w:val="007D261C"/>
    <w:rsid w:val="007D2D4D"/>
    <w:rsid w:val="007D4C08"/>
    <w:rsid w:val="007D6C5D"/>
    <w:rsid w:val="007E1A66"/>
    <w:rsid w:val="007E22CE"/>
    <w:rsid w:val="007E64C2"/>
    <w:rsid w:val="007E65F0"/>
    <w:rsid w:val="007E69B8"/>
    <w:rsid w:val="007F07C1"/>
    <w:rsid w:val="007F6BA0"/>
    <w:rsid w:val="00800A37"/>
    <w:rsid w:val="00803704"/>
    <w:rsid w:val="00804D9E"/>
    <w:rsid w:val="00812DB3"/>
    <w:rsid w:val="00814476"/>
    <w:rsid w:val="00827457"/>
    <w:rsid w:val="0082754F"/>
    <w:rsid w:val="00832257"/>
    <w:rsid w:val="008370DB"/>
    <w:rsid w:val="008402B2"/>
    <w:rsid w:val="00840CDD"/>
    <w:rsid w:val="008419BE"/>
    <w:rsid w:val="00846F39"/>
    <w:rsid w:val="00850832"/>
    <w:rsid w:val="00851407"/>
    <w:rsid w:val="00851AD5"/>
    <w:rsid w:val="00852378"/>
    <w:rsid w:val="0085456C"/>
    <w:rsid w:val="00855ABB"/>
    <w:rsid w:val="00855E07"/>
    <w:rsid w:val="00863AD3"/>
    <w:rsid w:val="00865249"/>
    <w:rsid w:val="0086692A"/>
    <w:rsid w:val="00871E84"/>
    <w:rsid w:val="00872CCF"/>
    <w:rsid w:val="00882512"/>
    <w:rsid w:val="00883611"/>
    <w:rsid w:val="00883791"/>
    <w:rsid w:val="00884606"/>
    <w:rsid w:val="00890F25"/>
    <w:rsid w:val="0089341B"/>
    <w:rsid w:val="00893597"/>
    <w:rsid w:val="0089481D"/>
    <w:rsid w:val="00896137"/>
    <w:rsid w:val="008B083E"/>
    <w:rsid w:val="008B19A0"/>
    <w:rsid w:val="008B256F"/>
    <w:rsid w:val="008B3BED"/>
    <w:rsid w:val="008B59A1"/>
    <w:rsid w:val="008C31E6"/>
    <w:rsid w:val="008C460E"/>
    <w:rsid w:val="008D1389"/>
    <w:rsid w:val="008D2DDC"/>
    <w:rsid w:val="008D5266"/>
    <w:rsid w:val="008E158F"/>
    <w:rsid w:val="008E172C"/>
    <w:rsid w:val="008E5D88"/>
    <w:rsid w:val="008E79CE"/>
    <w:rsid w:val="008F0527"/>
    <w:rsid w:val="008F0F27"/>
    <w:rsid w:val="008F1F07"/>
    <w:rsid w:val="008F1FB4"/>
    <w:rsid w:val="008F2A0F"/>
    <w:rsid w:val="0090230E"/>
    <w:rsid w:val="00902F5D"/>
    <w:rsid w:val="00907E21"/>
    <w:rsid w:val="00911F5A"/>
    <w:rsid w:val="00921CBD"/>
    <w:rsid w:val="00921E62"/>
    <w:rsid w:val="009243EC"/>
    <w:rsid w:val="00924529"/>
    <w:rsid w:val="009246A4"/>
    <w:rsid w:val="00924D2E"/>
    <w:rsid w:val="009407B1"/>
    <w:rsid w:val="009422C1"/>
    <w:rsid w:val="00955799"/>
    <w:rsid w:val="00955B93"/>
    <w:rsid w:val="00960EC3"/>
    <w:rsid w:val="0096189A"/>
    <w:rsid w:val="0096339D"/>
    <w:rsid w:val="00964355"/>
    <w:rsid w:val="00966BB7"/>
    <w:rsid w:val="0096765B"/>
    <w:rsid w:val="00970483"/>
    <w:rsid w:val="0097214C"/>
    <w:rsid w:val="00976DB7"/>
    <w:rsid w:val="00981471"/>
    <w:rsid w:val="00986278"/>
    <w:rsid w:val="0098627F"/>
    <w:rsid w:val="00986AF5"/>
    <w:rsid w:val="00990E1A"/>
    <w:rsid w:val="0099107C"/>
    <w:rsid w:val="00993972"/>
    <w:rsid w:val="00996231"/>
    <w:rsid w:val="00996C7F"/>
    <w:rsid w:val="009A3B5F"/>
    <w:rsid w:val="009A7943"/>
    <w:rsid w:val="009B0646"/>
    <w:rsid w:val="009B0C7C"/>
    <w:rsid w:val="009B4867"/>
    <w:rsid w:val="009B7358"/>
    <w:rsid w:val="009C3AB3"/>
    <w:rsid w:val="009C77BE"/>
    <w:rsid w:val="009D06DA"/>
    <w:rsid w:val="009D5DA1"/>
    <w:rsid w:val="009D6E4F"/>
    <w:rsid w:val="009E355B"/>
    <w:rsid w:val="009F3467"/>
    <w:rsid w:val="009F446C"/>
    <w:rsid w:val="00A00E06"/>
    <w:rsid w:val="00A024B8"/>
    <w:rsid w:val="00A04B8D"/>
    <w:rsid w:val="00A0655A"/>
    <w:rsid w:val="00A12E32"/>
    <w:rsid w:val="00A1570C"/>
    <w:rsid w:val="00A15B0A"/>
    <w:rsid w:val="00A16823"/>
    <w:rsid w:val="00A16ECD"/>
    <w:rsid w:val="00A17F7D"/>
    <w:rsid w:val="00A208BE"/>
    <w:rsid w:val="00A23584"/>
    <w:rsid w:val="00A24A8F"/>
    <w:rsid w:val="00A274E5"/>
    <w:rsid w:val="00A27AC1"/>
    <w:rsid w:val="00A36A5B"/>
    <w:rsid w:val="00A40073"/>
    <w:rsid w:val="00A441E1"/>
    <w:rsid w:val="00A47AD1"/>
    <w:rsid w:val="00A51F2D"/>
    <w:rsid w:val="00A53B98"/>
    <w:rsid w:val="00A618E4"/>
    <w:rsid w:val="00A62A92"/>
    <w:rsid w:val="00A651DD"/>
    <w:rsid w:val="00A65DEC"/>
    <w:rsid w:val="00A706F8"/>
    <w:rsid w:val="00A730C5"/>
    <w:rsid w:val="00A77835"/>
    <w:rsid w:val="00A779B0"/>
    <w:rsid w:val="00A80186"/>
    <w:rsid w:val="00A80C5F"/>
    <w:rsid w:val="00A80E12"/>
    <w:rsid w:val="00A8260E"/>
    <w:rsid w:val="00A87A92"/>
    <w:rsid w:val="00A90270"/>
    <w:rsid w:val="00A91621"/>
    <w:rsid w:val="00A932FB"/>
    <w:rsid w:val="00A955D1"/>
    <w:rsid w:val="00A958BE"/>
    <w:rsid w:val="00AA0A68"/>
    <w:rsid w:val="00AA14E0"/>
    <w:rsid w:val="00AA1F77"/>
    <w:rsid w:val="00AA4AD1"/>
    <w:rsid w:val="00AA605C"/>
    <w:rsid w:val="00AB2ECA"/>
    <w:rsid w:val="00AB4769"/>
    <w:rsid w:val="00AB6797"/>
    <w:rsid w:val="00AC024E"/>
    <w:rsid w:val="00AC0717"/>
    <w:rsid w:val="00AC45D6"/>
    <w:rsid w:val="00AD7421"/>
    <w:rsid w:val="00AE2DD7"/>
    <w:rsid w:val="00AE3FA0"/>
    <w:rsid w:val="00AF3EDA"/>
    <w:rsid w:val="00AF420B"/>
    <w:rsid w:val="00AF6139"/>
    <w:rsid w:val="00B03E23"/>
    <w:rsid w:val="00B0570D"/>
    <w:rsid w:val="00B12A6C"/>
    <w:rsid w:val="00B13789"/>
    <w:rsid w:val="00B13BE8"/>
    <w:rsid w:val="00B146A3"/>
    <w:rsid w:val="00B1475A"/>
    <w:rsid w:val="00B165B8"/>
    <w:rsid w:val="00B21932"/>
    <w:rsid w:val="00B21B20"/>
    <w:rsid w:val="00B23681"/>
    <w:rsid w:val="00B25B8C"/>
    <w:rsid w:val="00B26FE3"/>
    <w:rsid w:val="00B270F0"/>
    <w:rsid w:val="00B32338"/>
    <w:rsid w:val="00B35E39"/>
    <w:rsid w:val="00B43CC7"/>
    <w:rsid w:val="00B471C3"/>
    <w:rsid w:val="00B51D8C"/>
    <w:rsid w:val="00B54539"/>
    <w:rsid w:val="00B60001"/>
    <w:rsid w:val="00B6196E"/>
    <w:rsid w:val="00B6346C"/>
    <w:rsid w:val="00B66336"/>
    <w:rsid w:val="00B67D5E"/>
    <w:rsid w:val="00B7035D"/>
    <w:rsid w:val="00B74DB7"/>
    <w:rsid w:val="00B754BD"/>
    <w:rsid w:val="00B8193E"/>
    <w:rsid w:val="00B9233A"/>
    <w:rsid w:val="00B9408A"/>
    <w:rsid w:val="00B9435E"/>
    <w:rsid w:val="00B947DE"/>
    <w:rsid w:val="00BA47EC"/>
    <w:rsid w:val="00BA6205"/>
    <w:rsid w:val="00BA6A2E"/>
    <w:rsid w:val="00BB0C8B"/>
    <w:rsid w:val="00BB3D32"/>
    <w:rsid w:val="00BB4D8E"/>
    <w:rsid w:val="00BB7D29"/>
    <w:rsid w:val="00BC6900"/>
    <w:rsid w:val="00BC6B0E"/>
    <w:rsid w:val="00BD0385"/>
    <w:rsid w:val="00BD0B1A"/>
    <w:rsid w:val="00BD33C6"/>
    <w:rsid w:val="00BD6E3F"/>
    <w:rsid w:val="00BE237E"/>
    <w:rsid w:val="00BF23DC"/>
    <w:rsid w:val="00BF4B87"/>
    <w:rsid w:val="00BF71A2"/>
    <w:rsid w:val="00BF77BB"/>
    <w:rsid w:val="00C014C9"/>
    <w:rsid w:val="00C0650F"/>
    <w:rsid w:val="00C112B9"/>
    <w:rsid w:val="00C17FA4"/>
    <w:rsid w:val="00C201F6"/>
    <w:rsid w:val="00C20FFB"/>
    <w:rsid w:val="00C2408A"/>
    <w:rsid w:val="00C27195"/>
    <w:rsid w:val="00C273DC"/>
    <w:rsid w:val="00C302D1"/>
    <w:rsid w:val="00C3170C"/>
    <w:rsid w:val="00C32A52"/>
    <w:rsid w:val="00C34E05"/>
    <w:rsid w:val="00C36625"/>
    <w:rsid w:val="00C45123"/>
    <w:rsid w:val="00C533F9"/>
    <w:rsid w:val="00C56006"/>
    <w:rsid w:val="00C56ABD"/>
    <w:rsid w:val="00C65F5F"/>
    <w:rsid w:val="00C71CDA"/>
    <w:rsid w:val="00C743A1"/>
    <w:rsid w:val="00C759A8"/>
    <w:rsid w:val="00C80981"/>
    <w:rsid w:val="00C80AC9"/>
    <w:rsid w:val="00C80BF9"/>
    <w:rsid w:val="00C82307"/>
    <w:rsid w:val="00C90A11"/>
    <w:rsid w:val="00C9363B"/>
    <w:rsid w:val="00C958AC"/>
    <w:rsid w:val="00C96582"/>
    <w:rsid w:val="00C96FA7"/>
    <w:rsid w:val="00CA15E4"/>
    <w:rsid w:val="00CA16CC"/>
    <w:rsid w:val="00CA2941"/>
    <w:rsid w:val="00CB0B54"/>
    <w:rsid w:val="00CB1F26"/>
    <w:rsid w:val="00CB3E4F"/>
    <w:rsid w:val="00CB3FA0"/>
    <w:rsid w:val="00CB7581"/>
    <w:rsid w:val="00CB7FD7"/>
    <w:rsid w:val="00CC0223"/>
    <w:rsid w:val="00CC7F08"/>
    <w:rsid w:val="00CD0A33"/>
    <w:rsid w:val="00CD15AB"/>
    <w:rsid w:val="00CD582C"/>
    <w:rsid w:val="00CD5870"/>
    <w:rsid w:val="00CD721D"/>
    <w:rsid w:val="00CE279D"/>
    <w:rsid w:val="00CE2D78"/>
    <w:rsid w:val="00CE51E5"/>
    <w:rsid w:val="00CF06B5"/>
    <w:rsid w:val="00CF3919"/>
    <w:rsid w:val="00CF3ED6"/>
    <w:rsid w:val="00D00B01"/>
    <w:rsid w:val="00D024B5"/>
    <w:rsid w:val="00D026FC"/>
    <w:rsid w:val="00D04F02"/>
    <w:rsid w:val="00D10796"/>
    <w:rsid w:val="00D13354"/>
    <w:rsid w:val="00D22B6A"/>
    <w:rsid w:val="00D235A3"/>
    <w:rsid w:val="00D24BB2"/>
    <w:rsid w:val="00D25CD3"/>
    <w:rsid w:val="00D26CC8"/>
    <w:rsid w:val="00D273B2"/>
    <w:rsid w:val="00D316D6"/>
    <w:rsid w:val="00D46B2B"/>
    <w:rsid w:val="00D4733E"/>
    <w:rsid w:val="00D5160D"/>
    <w:rsid w:val="00D57A85"/>
    <w:rsid w:val="00D6707A"/>
    <w:rsid w:val="00D71732"/>
    <w:rsid w:val="00D72ACF"/>
    <w:rsid w:val="00D73A8D"/>
    <w:rsid w:val="00D7735E"/>
    <w:rsid w:val="00D822F2"/>
    <w:rsid w:val="00D847A0"/>
    <w:rsid w:val="00D87C91"/>
    <w:rsid w:val="00D90C4E"/>
    <w:rsid w:val="00D90DC4"/>
    <w:rsid w:val="00D96A24"/>
    <w:rsid w:val="00DA18DD"/>
    <w:rsid w:val="00DA4D41"/>
    <w:rsid w:val="00DA7782"/>
    <w:rsid w:val="00DB20F9"/>
    <w:rsid w:val="00DB589E"/>
    <w:rsid w:val="00DB6ACB"/>
    <w:rsid w:val="00DC3C94"/>
    <w:rsid w:val="00DC7C99"/>
    <w:rsid w:val="00DD2592"/>
    <w:rsid w:val="00DD2CDC"/>
    <w:rsid w:val="00DD381A"/>
    <w:rsid w:val="00DE09B6"/>
    <w:rsid w:val="00DE3D12"/>
    <w:rsid w:val="00DE407D"/>
    <w:rsid w:val="00DE5D06"/>
    <w:rsid w:val="00DE6F19"/>
    <w:rsid w:val="00DF45FE"/>
    <w:rsid w:val="00E00B74"/>
    <w:rsid w:val="00E014D7"/>
    <w:rsid w:val="00E045B3"/>
    <w:rsid w:val="00E10582"/>
    <w:rsid w:val="00E12B18"/>
    <w:rsid w:val="00E1400C"/>
    <w:rsid w:val="00E16929"/>
    <w:rsid w:val="00E179DE"/>
    <w:rsid w:val="00E17DEA"/>
    <w:rsid w:val="00E32003"/>
    <w:rsid w:val="00E33129"/>
    <w:rsid w:val="00E3558E"/>
    <w:rsid w:val="00E364E5"/>
    <w:rsid w:val="00E36BB7"/>
    <w:rsid w:val="00E42144"/>
    <w:rsid w:val="00E42940"/>
    <w:rsid w:val="00E46ACC"/>
    <w:rsid w:val="00E51837"/>
    <w:rsid w:val="00E53F66"/>
    <w:rsid w:val="00E56F50"/>
    <w:rsid w:val="00E621EF"/>
    <w:rsid w:val="00E64717"/>
    <w:rsid w:val="00E6719B"/>
    <w:rsid w:val="00E723FD"/>
    <w:rsid w:val="00E732EC"/>
    <w:rsid w:val="00E75616"/>
    <w:rsid w:val="00E81571"/>
    <w:rsid w:val="00E83C17"/>
    <w:rsid w:val="00E90874"/>
    <w:rsid w:val="00E95057"/>
    <w:rsid w:val="00EA3E0B"/>
    <w:rsid w:val="00EA72C7"/>
    <w:rsid w:val="00EB38BC"/>
    <w:rsid w:val="00EB56A2"/>
    <w:rsid w:val="00EB6496"/>
    <w:rsid w:val="00EB6FE4"/>
    <w:rsid w:val="00EC1E38"/>
    <w:rsid w:val="00EC2336"/>
    <w:rsid w:val="00EC2F45"/>
    <w:rsid w:val="00EC3558"/>
    <w:rsid w:val="00ED05A4"/>
    <w:rsid w:val="00EE1C09"/>
    <w:rsid w:val="00EE48E7"/>
    <w:rsid w:val="00EE67AA"/>
    <w:rsid w:val="00EF02BB"/>
    <w:rsid w:val="00EF2983"/>
    <w:rsid w:val="00EF41D2"/>
    <w:rsid w:val="00F00A2C"/>
    <w:rsid w:val="00F047C2"/>
    <w:rsid w:val="00F05EE7"/>
    <w:rsid w:val="00F10506"/>
    <w:rsid w:val="00F12504"/>
    <w:rsid w:val="00F12B2A"/>
    <w:rsid w:val="00F134B8"/>
    <w:rsid w:val="00F178C6"/>
    <w:rsid w:val="00F25824"/>
    <w:rsid w:val="00F25825"/>
    <w:rsid w:val="00F260F1"/>
    <w:rsid w:val="00F308A3"/>
    <w:rsid w:val="00F30917"/>
    <w:rsid w:val="00F30C79"/>
    <w:rsid w:val="00F36798"/>
    <w:rsid w:val="00F369D8"/>
    <w:rsid w:val="00F40D37"/>
    <w:rsid w:val="00F4467A"/>
    <w:rsid w:val="00F44CD6"/>
    <w:rsid w:val="00F44E49"/>
    <w:rsid w:val="00F47F32"/>
    <w:rsid w:val="00F52100"/>
    <w:rsid w:val="00F5303B"/>
    <w:rsid w:val="00F545C6"/>
    <w:rsid w:val="00F5474F"/>
    <w:rsid w:val="00F54A30"/>
    <w:rsid w:val="00F5534F"/>
    <w:rsid w:val="00F55BFC"/>
    <w:rsid w:val="00F5660E"/>
    <w:rsid w:val="00F57F0F"/>
    <w:rsid w:val="00F62F2E"/>
    <w:rsid w:val="00F70C99"/>
    <w:rsid w:val="00F71958"/>
    <w:rsid w:val="00F729A4"/>
    <w:rsid w:val="00F73B5A"/>
    <w:rsid w:val="00F74EC4"/>
    <w:rsid w:val="00F75E51"/>
    <w:rsid w:val="00F82CE4"/>
    <w:rsid w:val="00F851A6"/>
    <w:rsid w:val="00F95005"/>
    <w:rsid w:val="00FA3092"/>
    <w:rsid w:val="00FA6E36"/>
    <w:rsid w:val="00FA6FF8"/>
    <w:rsid w:val="00FB1BA0"/>
    <w:rsid w:val="00FB24D3"/>
    <w:rsid w:val="00FB2BFF"/>
    <w:rsid w:val="00FC29CE"/>
    <w:rsid w:val="00FC322A"/>
    <w:rsid w:val="00FD3789"/>
    <w:rsid w:val="00FD4541"/>
    <w:rsid w:val="00FD5041"/>
    <w:rsid w:val="00FE29B2"/>
    <w:rsid w:val="00FE45C8"/>
    <w:rsid w:val="00FE70C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74F37"/>
  <w15:docId w15:val="{CF894D8D-BAC7-4EC1-991A-2291CC09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64C2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B6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0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7E6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4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4C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014D7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2ACF"/>
  </w:style>
  <w:style w:type="character" w:styleId="Hiperpovezava">
    <w:name w:val="Hyperlink"/>
    <w:basedOn w:val="Privzetapisavaodstavka"/>
    <w:uiPriority w:val="99"/>
    <w:unhideWhenUsed/>
    <w:rsid w:val="00A651DD"/>
    <w:rPr>
      <w:color w:val="AD1F1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B0C8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0C8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0C8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0C8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0C8B"/>
    <w:rPr>
      <w:b/>
      <w:bCs/>
      <w:sz w:val="20"/>
      <w:szCs w:val="20"/>
    </w:rPr>
  </w:style>
  <w:style w:type="paragraph" w:styleId="Brezrazmikov">
    <w:name w:val="No Spacing"/>
    <w:uiPriority w:val="1"/>
    <w:qFormat/>
    <w:rsid w:val="000132C6"/>
    <w:pPr>
      <w:spacing w:after="0" w:line="240" w:lineRule="auto"/>
    </w:pPr>
  </w:style>
  <w:style w:type="paragraph" w:customStyle="1" w:styleId="Default">
    <w:name w:val="Default"/>
    <w:rsid w:val="00E64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E6207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E6207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E6207"/>
    <w:rPr>
      <w:vertAlign w:val="superscript"/>
    </w:rPr>
  </w:style>
  <w:style w:type="paragraph" w:styleId="Revizija">
    <w:name w:val="Revision"/>
    <w:hidden/>
    <w:uiPriority w:val="99"/>
    <w:semiHidden/>
    <w:rsid w:val="0022412A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1F08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12DB3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E22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E22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E221B"/>
    <w:rPr>
      <w:vertAlign w:val="superscript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D71732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088E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3A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roles">
    <w:name w:val="roles"/>
    <w:basedOn w:val="Privzetapisavaodstavka"/>
    <w:rsid w:val="003A6EE5"/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5F4A47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80BF9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5B62D0"/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9576455812?pwd=TDlPOUcyajhzOTRxSlYrUkNTY1BLZ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Oranžno-rumen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49A6DC-C364-4E51-A975-9778B928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3456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Klemenčič</dc:creator>
  <cp:keywords/>
  <dc:description/>
  <cp:lastModifiedBy>Sonja Žmitek Govc</cp:lastModifiedBy>
  <cp:revision>2</cp:revision>
  <cp:lastPrinted>2023-03-14T13:50:00Z</cp:lastPrinted>
  <dcterms:created xsi:type="dcterms:W3CDTF">2023-07-11T10:53:00Z</dcterms:created>
  <dcterms:modified xsi:type="dcterms:W3CDTF">2023-07-11T10:53:00Z</dcterms:modified>
</cp:coreProperties>
</file>