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1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0ECD" w14:textId="77777777" w:rsidR="005607A1" w:rsidRDefault="005607A1" w:rsidP="00C536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57CD8C" w14:textId="77777777" w:rsid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3757675" w14:textId="77777777" w:rsid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C4E576B" w14:textId="77777777" w:rsid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47C99E2" w14:textId="77777777" w:rsid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B28503D" w14:textId="77777777" w:rsidR="005607A1" w:rsidRP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607A1">
        <w:rPr>
          <w:rFonts w:ascii="Arial Narrow" w:hAnsi="Arial Narrow"/>
          <w:b/>
          <w:sz w:val="26"/>
          <w:szCs w:val="26"/>
        </w:rPr>
        <w:t xml:space="preserve">DELOVNI NAČRT </w:t>
      </w:r>
    </w:p>
    <w:p w14:paraId="749B0588" w14:textId="77777777" w:rsidR="005607A1" w:rsidRP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607A1">
        <w:rPr>
          <w:rFonts w:ascii="Arial Narrow" w:hAnsi="Arial Narrow"/>
          <w:b/>
          <w:sz w:val="26"/>
          <w:szCs w:val="26"/>
        </w:rPr>
        <w:t xml:space="preserve">STROKOVNE SKUPINE ZA VSEŽIVLJENJSKO KARIERNO ORIENTACIJO </w:t>
      </w:r>
    </w:p>
    <w:p w14:paraId="7A301648" w14:textId="54156F17" w:rsidR="005607A1" w:rsidRPr="005607A1" w:rsidRDefault="005607A1" w:rsidP="005607A1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607A1">
        <w:rPr>
          <w:rFonts w:ascii="Arial Narrow" w:hAnsi="Arial Narrow"/>
          <w:b/>
          <w:sz w:val="26"/>
          <w:szCs w:val="26"/>
        </w:rPr>
        <w:t xml:space="preserve">V LETU </w:t>
      </w:r>
      <w:r w:rsidR="000246B4">
        <w:rPr>
          <w:rFonts w:ascii="Arial Narrow" w:hAnsi="Arial Narrow"/>
          <w:b/>
          <w:sz w:val="26"/>
          <w:szCs w:val="26"/>
        </w:rPr>
        <w:t>2020</w:t>
      </w:r>
    </w:p>
    <w:p w14:paraId="5577FAA2" w14:textId="77777777" w:rsidR="005607A1" w:rsidRPr="005607A1" w:rsidRDefault="005607A1" w:rsidP="005607A1">
      <w:pPr>
        <w:jc w:val="center"/>
        <w:rPr>
          <w:rFonts w:ascii="Arial Narrow" w:hAnsi="Arial Narrow"/>
          <w:sz w:val="26"/>
          <w:szCs w:val="26"/>
        </w:rPr>
      </w:pPr>
    </w:p>
    <w:p w14:paraId="76D6F5C2" w14:textId="77777777" w:rsidR="005607A1" w:rsidRPr="005607A1" w:rsidRDefault="005607A1" w:rsidP="005607A1">
      <w:pPr>
        <w:jc w:val="center"/>
        <w:rPr>
          <w:rFonts w:ascii="Arial Narrow" w:hAnsi="Arial Narrow"/>
          <w:b/>
          <w:sz w:val="26"/>
          <w:szCs w:val="26"/>
        </w:rPr>
      </w:pPr>
    </w:p>
    <w:p w14:paraId="2F9F1CAC" w14:textId="5A5527B5" w:rsidR="005607A1" w:rsidRPr="005607A1" w:rsidRDefault="005607A1" w:rsidP="005607A1">
      <w:pPr>
        <w:jc w:val="center"/>
        <w:rPr>
          <w:rFonts w:ascii="Arial Narrow" w:hAnsi="Arial Narrow"/>
          <w:b/>
          <w:sz w:val="26"/>
          <w:szCs w:val="26"/>
        </w:rPr>
      </w:pPr>
      <w:r w:rsidRPr="00481C1B">
        <w:rPr>
          <w:rFonts w:ascii="Arial Narrow" w:hAnsi="Arial Narrow"/>
          <w:b/>
          <w:sz w:val="26"/>
          <w:szCs w:val="26"/>
        </w:rPr>
        <w:t xml:space="preserve">Ljubljana, </w:t>
      </w:r>
      <w:r w:rsidR="001E620F" w:rsidRPr="00481C1B">
        <w:rPr>
          <w:rFonts w:ascii="Arial Narrow" w:hAnsi="Arial Narrow"/>
          <w:b/>
          <w:sz w:val="26"/>
          <w:szCs w:val="26"/>
        </w:rPr>
        <w:t>februar</w:t>
      </w:r>
      <w:r w:rsidR="002C5AD0">
        <w:rPr>
          <w:rFonts w:ascii="Arial Narrow" w:hAnsi="Arial Narrow"/>
          <w:b/>
          <w:sz w:val="26"/>
          <w:szCs w:val="26"/>
        </w:rPr>
        <w:t xml:space="preserve"> 2020</w:t>
      </w:r>
      <w:r w:rsidRPr="005607A1">
        <w:rPr>
          <w:rFonts w:ascii="Arial Narrow" w:hAnsi="Arial Narrow"/>
          <w:b/>
          <w:sz w:val="26"/>
          <w:szCs w:val="26"/>
        </w:rPr>
        <w:br w:type="page"/>
      </w:r>
    </w:p>
    <w:p w14:paraId="061BBC71" w14:textId="5159685A" w:rsidR="005607A1" w:rsidRPr="005607A1" w:rsidRDefault="005607A1" w:rsidP="005607A1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sz w:val="26"/>
          <w:szCs w:val="26"/>
          <w:lang w:eastAsia="ar-SA"/>
        </w:rPr>
      </w:pPr>
      <w:r w:rsidRPr="005607A1">
        <w:rPr>
          <w:rFonts w:ascii="Arial Narrow" w:eastAsia="Times New Roman" w:hAnsi="Arial Narrow" w:cs="Arial"/>
          <w:b/>
          <w:sz w:val="26"/>
          <w:szCs w:val="26"/>
          <w:lang w:eastAsia="ar-SA"/>
        </w:rPr>
        <w:lastRenderedPageBreak/>
        <w:t>DELOVNI NAČRT STROKOVNE SKUPINE ZA VKO V LETU 20</w:t>
      </w:r>
      <w:r w:rsidR="000246B4">
        <w:rPr>
          <w:rFonts w:ascii="Arial Narrow" w:eastAsia="Times New Roman" w:hAnsi="Arial Narrow" w:cs="Arial"/>
          <w:b/>
          <w:sz w:val="26"/>
          <w:szCs w:val="26"/>
          <w:lang w:eastAsia="ar-SA"/>
        </w:rPr>
        <w:t>20</w:t>
      </w:r>
    </w:p>
    <w:p w14:paraId="7118F93D" w14:textId="77777777" w:rsidR="005607A1" w:rsidRPr="005607A1" w:rsidRDefault="005607A1" w:rsidP="005607A1">
      <w:pPr>
        <w:keepNext/>
        <w:keepLines/>
        <w:spacing w:after="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4958"/>
        <w:gridCol w:w="2126"/>
        <w:gridCol w:w="3651"/>
      </w:tblGrid>
      <w:tr w:rsidR="005607A1" w:rsidRPr="005607A1" w14:paraId="3BC99BCF" w14:textId="77777777" w:rsidTr="00294435">
        <w:trPr>
          <w:tblHeader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661E9038" w14:textId="77777777" w:rsidR="005607A1" w:rsidRPr="005607A1" w:rsidRDefault="005607A1" w:rsidP="00294435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  <w:t>Naloge</w:t>
            </w:r>
          </w:p>
        </w:tc>
        <w:tc>
          <w:tcPr>
            <w:tcW w:w="4958" w:type="dxa"/>
            <w:shd w:val="clear" w:color="auto" w:fill="F4B083" w:themeFill="accent2" w:themeFillTint="99"/>
          </w:tcPr>
          <w:p w14:paraId="3D8FA64F" w14:textId="77777777" w:rsidR="005607A1" w:rsidRPr="005607A1" w:rsidRDefault="005607A1" w:rsidP="00294435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  <w:t>Aktivnosti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AEC091A" w14:textId="77777777" w:rsidR="005607A1" w:rsidRPr="005607A1" w:rsidRDefault="005607A1" w:rsidP="00294435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  <w:t>Časovni termin</w:t>
            </w:r>
          </w:p>
        </w:tc>
        <w:tc>
          <w:tcPr>
            <w:tcW w:w="3651" w:type="dxa"/>
            <w:shd w:val="clear" w:color="auto" w:fill="F4B083" w:themeFill="accent2" w:themeFillTint="99"/>
          </w:tcPr>
          <w:p w14:paraId="5C261391" w14:textId="77777777" w:rsidR="005607A1" w:rsidRPr="005607A1" w:rsidRDefault="005607A1" w:rsidP="00294435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  <w:t>Spremljava</w:t>
            </w:r>
          </w:p>
        </w:tc>
      </w:tr>
      <w:tr w:rsidR="005607A1" w:rsidRPr="005607A1" w14:paraId="4AEEBF2E" w14:textId="77777777" w:rsidTr="0029443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6B30E3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B3F4263" w14:textId="77777777" w:rsidR="005607A1" w:rsidRPr="005607A1" w:rsidRDefault="005607A1" w:rsidP="00294435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607A1">
              <w:rPr>
                <w:rFonts w:ascii="Arial Narrow" w:hAnsi="Arial Narrow"/>
                <w:b/>
                <w:sz w:val="26"/>
                <w:szCs w:val="26"/>
              </w:rPr>
              <w:t>Medsebojno informiranje, povezovanje in usklajevanja dela med člani skupine</w:t>
            </w:r>
          </w:p>
          <w:p w14:paraId="74E2CC91" w14:textId="77777777" w:rsidR="005607A1" w:rsidRPr="005607A1" w:rsidRDefault="005607A1" w:rsidP="00294435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BCED993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2D5" w14:textId="79300EA6" w:rsidR="005607A1" w:rsidRPr="00CA2CF1" w:rsidRDefault="00A45B0E" w:rsidP="005607A1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740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medsebojno informiranje z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novičnikom</w:t>
            </w:r>
            <w:proofErr w:type="spellEnd"/>
          </w:p>
          <w:p w14:paraId="38A82478" w14:textId="77777777" w:rsidR="00145E86" w:rsidRPr="00A027D4" w:rsidRDefault="005607A1" w:rsidP="00A027D4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740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027D4">
              <w:rPr>
                <w:rFonts w:ascii="Arial Narrow" w:hAnsi="Arial Narrow"/>
                <w:sz w:val="26"/>
                <w:szCs w:val="26"/>
              </w:rPr>
              <w:t>sestanki skupine VKO</w:t>
            </w:r>
          </w:p>
          <w:p w14:paraId="258BE730" w14:textId="77777777" w:rsidR="00145E86" w:rsidRPr="00A027D4" w:rsidRDefault="00145E86" w:rsidP="00A027D4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740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027D4">
              <w:rPr>
                <w:rFonts w:ascii="Arial Narrow" w:hAnsi="Arial Narrow"/>
                <w:sz w:val="26"/>
                <w:szCs w:val="26"/>
              </w:rPr>
              <w:t xml:space="preserve">poročanje novosti uredniku spletne strani </w:t>
            </w:r>
            <w:hyperlink r:id="rId8" w:history="1">
              <w:r w:rsidRPr="00A027D4">
                <w:rPr>
                  <w:rStyle w:val="Hiperpovezava"/>
                  <w:rFonts w:ascii="Arial Narrow" w:hAnsi="Arial Narrow"/>
                  <w:sz w:val="26"/>
                  <w:szCs w:val="26"/>
                </w:rPr>
                <w:t>www.vkotocka.si</w:t>
              </w:r>
            </w:hyperlink>
            <w:r w:rsidRPr="00A027D4">
              <w:rPr>
                <w:rFonts w:ascii="Arial Narrow" w:hAnsi="Arial Narrow"/>
                <w:sz w:val="26"/>
                <w:szCs w:val="26"/>
              </w:rPr>
              <w:t xml:space="preserve">. </w:t>
            </w:r>
          </w:p>
          <w:p w14:paraId="0330DCE1" w14:textId="77777777" w:rsidR="005607A1" w:rsidRPr="00A027D4" w:rsidRDefault="005607A1" w:rsidP="005607A1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740"/>
              <w:contextualSpacing w:val="0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A027D4">
              <w:rPr>
                <w:rFonts w:ascii="Arial Narrow" w:hAnsi="Arial Narrow"/>
                <w:sz w:val="26"/>
                <w:szCs w:val="26"/>
              </w:rPr>
              <w:t>usklajevanje področja VKO z delom posameznih javnih zavodov in ministrstev</w:t>
            </w:r>
          </w:p>
          <w:p w14:paraId="3F38D9E5" w14:textId="3862C104" w:rsidR="005607A1" w:rsidRPr="000246B4" w:rsidRDefault="005607A1" w:rsidP="000246B4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740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027D4">
              <w:rPr>
                <w:rFonts w:ascii="Arial Narrow" w:hAnsi="Arial Narrow"/>
                <w:sz w:val="26"/>
                <w:szCs w:val="26"/>
              </w:rPr>
              <w:t>seznanjanje s projekti s področja VKO, oblikovanje pobud in aktivno vključevanje v pobude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29F" w14:textId="77777777" w:rsidR="0049272B" w:rsidRPr="00A027D4" w:rsidRDefault="0049272B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</w:pPr>
          </w:p>
          <w:p w14:paraId="75D91C63" w14:textId="77777777" w:rsidR="005607A1" w:rsidRPr="00A027D4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</w:pPr>
            <w:r w:rsidRPr="00A027D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vse leto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011F" w14:textId="77777777" w:rsidR="005607A1" w:rsidRPr="00A027D4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</w:p>
        </w:tc>
      </w:tr>
      <w:tr w:rsidR="005607A1" w:rsidRPr="005607A1" w14:paraId="730B5357" w14:textId="77777777" w:rsidTr="0029443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4291509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</w:p>
          <w:p w14:paraId="1128E9D8" w14:textId="77777777" w:rsidR="005607A1" w:rsidRPr="005607A1" w:rsidRDefault="00CA702A" w:rsidP="0029443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  <w:t xml:space="preserve">Zagotavljanje in spremljanje </w:t>
            </w:r>
            <w:r w:rsidR="005607A1" w:rsidRPr="005607A1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  <w:t>kakovosti storitev VKO</w:t>
            </w:r>
          </w:p>
          <w:p w14:paraId="699FB9A4" w14:textId="77777777" w:rsidR="005607A1" w:rsidRPr="005607A1" w:rsidRDefault="005607A1" w:rsidP="0029443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39264" w14:textId="599FE934" w:rsidR="000246B4" w:rsidRPr="00B33D62" w:rsidRDefault="00CA2CF1" w:rsidP="00B33D62">
            <w:pPr>
              <w:pStyle w:val="Odstavekseznama"/>
              <w:keepNext/>
              <w:keepLines/>
              <w:numPr>
                <w:ilvl w:val="0"/>
                <w:numId w:val="24"/>
              </w:numPr>
              <w:suppressAutoHyphens/>
              <w:spacing w:after="0" w:line="240" w:lineRule="auto"/>
              <w:ind w:left="710"/>
              <w:rPr>
                <w:rFonts w:ascii="Arial Narrow" w:eastAsia="Times New Roman" w:hAnsi="Arial Narrow"/>
                <w:sz w:val="26"/>
                <w:szCs w:val="26"/>
                <w:lang w:eastAsia="ar-SA"/>
              </w:rPr>
            </w:pPr>
            <w:r w:rsidRPr="003A53EE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>S</w:t>
            </w:r>
            <w:r w:rsidR="005607A1" w:rsidRPr="003A53EE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>odelovanje s skupino za kakovost pri MIZŠ</w:t>
            </w:r>
            <w:r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 xml:space="preserve"> (OPK)</w:t>
            </w:r>
          </w:p>
          <w:p w14:paraId="456A25A0" w14:textId="77777777" w:rsidR="005607A1" w:rsidRPr="00A027D4" w:rsidRDefault="005607A1" w:rsidP="005607A1">
            <w:pPr>
              <w:pStyle w:val="Odstavekseznama"/>
              <w:keepNext/>
              <w:keepLines/>
              <w:numPr>
                <w:ilvl w:val="0"/>
                <w:numId w:val="24"/>
              </w:numPr>
              <w:suppressAutoHyphens/>
              <w:spacing w:after="0" w:line="240" w:lineRule="auto"/>
              <w:ind w:left="710"/>
              <w:rPr>
                <w:rFonts w:ascii="Arial Narrow" w:eastAsia="Times New Roman" w:hAnsi="Arial Narrow"/>
                <w:sz w:val="26"/>
                <w:szCs w:val="26"/>
                <w:lang w:eastAsia="ar-SA"/>
              </w:rPr>
            </w:pPr>
            <w:r w:rsidRPr="00A027D4">
              <w:rPr>
                <w:rFonts w:ascii="Arial Narrow" w:hAnsi="Arial Narrow"/>
                <w:sz w:val="26"/>
                <w:szCs w:val="26"/>
              </w:rPr>
              <w:t>aktivno vključevanje v razvoj sistema kakovosti</w:t>
            </w:r>
          </w:p>
          <w:p w14:paraId="1432518E" w14:textId="77777777" w:rsidR="005607A1" w:rsidRPr="00A027D4" w:rsidRDefault="005607A1" w:rsidP="005607A1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Arial Narrow" w:eastAsia="Times New Roman" w:hAnsi="Arial Narrow"/>
                <w:sz w:val="26"/>
                <w:szCs w:val="26"/>
                <w:lang w:eastAsia="ar-SA"/>
              </w:rPr>
            </w:pPr>
            <w:r w:rsidRPr="00A027D4">
              <w:rPr>
                <w:rFonts w:ascii="Arial Narrow" w:hAnsi="Arial Narrow" w:cs="Arial"/>
                <w:sz w:val="26"/>
                <w:szCs w:val="26"/>
              </w:rPr>
              <w:t>nudenje podpore pri implementaciji smernic za delo posameznih resorjev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F73AC" w14:textId="77777777" w:rsidR="005607A1" w:rsidRPr="00A027D4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</w:pPr>
          </w:p>
          <w:p w14:paraId="73B58B70" w14:textId="77777777" w:rsidR="005607A1" w:rsidRPr="00A027D4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</w:pPr>
            <w:r w:rsidRPr="00A027D4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vse leto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32E7E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</w:p>
        </w:tc>
      </w:tr>
      <w:tr w:rsidR="005607A1" w:rsidRPr="005607A1" w14:paraId="2150798F" w14:textId="77777777" w:rsidTr="0029443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48919F5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hAnsi="Arial Narrow"/>
                <w:b/>
                <w:sz w:val="26"/>
                <w:szCs w:val="26"/>
              </w:rPr>
              <w:t>Sodelovanje na strokovnih dogodkih na temo VKO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58E77" w14:textId="54FFA58B" w:rsidR="005607A1" w:rsidRPr="003A2D0E" w:rsidRDefault="005607A1" w:rsidP="005607A1">
            <w:pPr>
              <w:pStyle w:val="Odstavekseznama"/>
              <w:keepNext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ind w:left="739"/>
              <w:rPr>
                <w:rFonts w:ascii="Arial Narrow" w:eastAsia="Times New Roman" w:hAnsi="Arial Narrow"/>
                <w:sz w:val="26"/>
                <w:szCs w:val="26"/>
                <w:lang w:eastAsia="ar-SA"/>
              </w:rPr>
            </w:pPr>
            <w:r w:rsidRPr="003A2D0E">
              <w:rPr>
                <w:rFonts w:ascii="Arial Narrow" w:eastAsia="Times New Roman" w:hAnsi="Arial Narrow"/>
                <w:sz w:val="26"/>
                <w:szCs w:val="26"/>
                <w:lang w:eastAsia="ar-SA"/>
              </w:rPr>
              <w:t>pomoč pri oblikovanju programa za posvete šolskih s</w:t>
            </w:r>
            <w:r w:rsidR="000A14DD">
              <w:rPr>
                <w:rFonts w:ascii="Arial Narrow" w:eastAsia="Times New Roman" w:hAnsi="Arial Narrow"/>
                <w:sz w:val="26"/>
                <w:szCs w:val="26"/>
                <w:lang w:eastAsia="ar-SA"/>
              </w:rPr>
              <w:t>vetovalnih delavcev za leto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7497D" w14:textId="77777777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</w:pPr>
            <w:r w:rsidRPr="003A2D0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jesen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B2D95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</w:p>
        </w:tc>
      </w:tr>
      <w:tr w:rsidR="005607A1" w:rsidRPr="005607A1" w14:paraId="3ED9F853" w14:textId="77777777" w:rsidTr="00294435"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5420EB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3D8A25" w14:textId="166FFAEF" w:rsidR="005607A1" w:rsidRPr="00481C1B" w:rsidRDefault="005607A1" w:rsidP="00481C1B">
            <w:pPr>
              <w:pStyle w:val="Odstavekseznama"/>
              <w:keepNext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ind w:left="739"/>
              <w:rPr>
                <w:rFonts w:ascii="Arial Narrow" w:eastAsia="Times New Roman" w:hAnsi="Arial Narrow"/>
                <w:sz w:val="26"/>
                <w:szCs w:val="26"/>
                <w:lang w:eastAsia="ar-SA"/>
              </w:rPr>
            </w:pPr>
            <w:r w:rsidRPr="00481C1B">
              <w:rPr>
                <w:rFonts w:ascii="Arial Narrow" w:eastAsia="Times New Roman" w:hAnsi="Arial Narrow"/>
                <w:sz w:val="26"/>
                <w:szCs w:val="26"/>
                <w:lang w:eastAsia="ar-SA"/>
              </w:rPr>
              <w:t xml:space="preserve">aktivno odzivanje na aktualne dogodke in vključevanje v okviru delovnih nalog članov skupine (npr. srečanje z ravnatelji, strokovnimi delavci, študenti, sejem </w:t>
            </w:r>
            <w:proofErr w:type="spellStart"/>
            <w:r w:rsidRPr="00481C1B">
              <w:rPr>
                <w:rFonts w:ascii="Arial Narrow" w:eastAsia="Times New Roman" w:hAnsi="Arial Narrow"/>
                <w:sz w:val="26"/>
                <w:szCs w:val="26"/>
                <w:lang w:eastAsia="ar-SA"/>
              </w:rPr>
              <w:t>informativa</w:t>
            </w:r>
            <w:proofErr w:type="spellEnd"/>
            <w:r w:rsidRPr="00481C1B">
              <w:rPr>
                <w:rFonts w:ascii="Arial Narrow" w:eastAsia="Times New Roman" w:hAnsi="Arial Narrow"/>
                <w:sz w:val="26"/>
                <w:szCs w:val="26"/>
                <w:lang w:eastAsia="ar-SA"/>
              </w:rPr>
              <w:t>…)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9B01E" w14:textId="77777777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  <w:r w:rsidRPr="003A2D0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vse leto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64058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 xml:space="preserve">Vključenost na izobraževalnem sejmu </w:t>
            </w:r>
            <w:proofErr w:type="spellStart"/>
            <w:r w:rsidRPr="005607A1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>Informativa</w:t>
            </w:r>
            <w:proofErr w:type="spellEnd"/>
            <w:r w:rsidRPr="005607A1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 xml:space="preserve"> in arena mladih</w:t>
            </w:r>
          </w:p>
          <w:p w14:paraId="09AF5AD2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>Sodelovanje v okviru Evropskega tedna poklicnih spretnosti</w:t>
            </w:r>
          </w:p>
          <w:p w14:paraId="273BDEAA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  <w:r w:rsidRPr="005607A1"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  <w:t>Sodelovanje z DKOS in ZRSZ</w:t>
            </w:r>
          </w:p>
        </w:tc>
      </w:tr>
      <w:tr w:rsidR="005607A1" w:rsidRPr="005607A1" w14:paraId="7583D0C2" w14:textId="77777777" w:rsidTr="00294435"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0AAD21C" w14:textId="5920368B" w:rsidR="005607A1" w:rsidRPr="005607A1" w:rsidRDefault="004270C6">
            <w:pPr>
              <w:spacing w:after="0"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4270C6">
              <w:rPr>
                <w:rFonts w:ascii="Arial Narrow" w:hAnsi="Arial Narrow"/>
                <w:b/>
                <w:sz w:val="26"/>
                <w:szCs w:val="26"/>
              </w:rPr>
              <w:t>Spremljanje, preučevanje in strokovna podpora obliko</w:t>
            </w:r>
            <w:r>
              <w:rPr>
                <w:rFonts w:ascii="Arial Narrow" w:hAnsi="Arial Narrow"/>
                <w:b/>
                <w:sz w:val="26"/>
                <w:szCs w:val="26"/>
              </w:rPr>
              <w:t>valcem politik na področju VKO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B278" w14:textId="17A4BCDD" w:rsidR="00934843" w:rsidRPr="00481C1B" w:rsidRDefault="00CA2CF1" w:rsidP="004270C6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81C1B">
              <w:rPr>
                <w:rFonts w:ascii="Arial Narrow" w:hAnsi="Arial Narrow"/>
                <w:sz w:val="26"/>
                <w:szCs w:val="26"/>
              </w:rPr>
              <w:t>S</w:t>
            </w:r>
            <w:r w:rsidR="000A14DD">
              <w:rPr>
                <w:rFonts w:ascii="Arial Narrow" w:hAnsi="Arial Narrow"/>
                <w:sz w:val="26"/>
                <w:szCs w:val="26"/>
              </w:rPr>
              <w:t xml:space="preserve">premljanje priprave </w:t>
            </w:r>
            <w:r w:rsidR="00934843" w:rsidRPr="00481C1B">
              <w:rPr>
                <w:rFonts w:ascii="Arial Narrow" w:hAnsi="Arial Narrow"/>
                <w:sz w:val="26"/>
                <w:szCs w:val="26"/>
              </w:rPr>
              <w:t>Bele knjige 20</w:t>
            </w:r>
            <w:r w:rsidR="000A14DD">
              <w:rPr>
                <w:rFonts w:ascii="Arial Narrow" w:hAnsi="Arial Narrow"/>
                <w:sz w:val="26"/>
                <w:szCs w:val="26"/>
              </w:rPr>
              <w:t>20</w:t>
            </w:r>
          </w:p>
          <w:p w14:paraId="15606A75" w14:textId="24E57A92" w:rsidR="00934843" w:rsidRPr="00481C1B" w:rsidRDefault="00934843" w:rsidP="004270C6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81C1B">
              <w:rPr>
                <w:rFonts w:ascii="Arial Narrow" w:hAnsi="Arial Narrow"/>
                <w:sz w:val="26"/>
                <w:szCs w:val="26"/>
              </w:rPr>
              <w:t>Sodelovanje pri pripravi OP 2021 - 2027</w:t>
            </w:r>
          </w:p>
          <w:p w14:paraId="2EE0BB35" w14:textId="77777777" w:rsidR="004270C6" w:rsidRPr="00481C1B" w:rsidRDefault="004270C6" w:rsidP="004270C6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81C1B">
              <w:rPr>
                <w:rFonts w:ascii="Arial Narrow" w:hAnsi="Arial Narrow"/>
                <w:sz w:val="26"/>
                <w:szCs w:val="26"/>
              </w:rPr>
              <w:t>pregled realizacije priporočil na področju VKO</w:t>
            </w:r>
          </w:p>
          <w:p w14:paraId="7E7ABCA3" w14:textId="67567B77" w:rsidR="004270C6" w:rsidRPr="00347630" w:rsidRDefault="0045103F" w:rsidP="004270C6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347630">
              <w:rPr>
                <w:rFonts w:ascii="Arial Narrow" w:hAnsi="Arial Narrow"/>
                <w:sz w:val="26"/>
                <w:szCs w:val="26"/>
              </w:rPr>
              <w:t>priprava izhodišč strategije VKO</w:t>
            </w:r>
          </w:p>
          <w:p w14:paraId="21E044F7" w14:textId="08BC6683" w:rsidR="005607A1" w:rsidRPr="00481C1B" w:rsidRDefault="005215B7" w:rsidP="00ED5674">
            <w:pPr>
              <w:pStyle w:val="Odstavekseznama"/>
              <w:keepNext/>
              <w:keepLines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hAnsi="Arial Narrow" w:cs="Arial"/>
                <w:sz w:val="26"/>
                <w:szCs w:val="26"/>
              </w:rPr>
            </w:pPr>
            <w:r w:rsidRPr="005215B7">
              <w:rPr>
                <w:rFonts w:ascii="Arial Narrow" w:hAnsi="Arial Narrow"/>
                <w:sz w:val="26"/>
                <w:szCs w:val="26"/>
              </w:rPr>
              <w:t xml:space="preserve">sodelovanje na področju razvoja in implementacije </w:t>
            </w:r>
            <w:r w:rsidR="00ED5674">
              <w:rPr>
                <w:rFonts w:ascii="Arial Narrow" w:hAnsi="Arial Narrow"/>
                <w:sz w:val="26"/>
                <w:szCs w:val="26"/>
              </w:rPr>
              <w:t xml:space="preserve">platforme za napovedovanje kompetenc </w:t>
            </w:r>
            <w:r w:rsidRPr="005215B7">
              <w:rPr>
                <w:rFonts w:ascii="Arial Narrow" w:hAnsi="Arial Narrow"/>
                <w:sz w:val="26"/>
                <w:szCs w:val="26"/>
              </w:rPr>
              <w:t xml:space="preserve">ter ostalih instrumentov iz nabora ukrepov razvoja človeških virov S4  </w:t>
            </w:r>
            <w:r w:rsidR="008E7C3A" w:rsidRPr="00481C1B">
              <w:rPr>
                <w:rFonts w:ascii="Arial Narrow" w:hAnsi="Arial Narrow" w:cs="Arial"/>
                <w:sz w:val="26"/>
                <w:szCs w:val="26"/>
              </w:rPr>
              <w:t>informiranje strokovnih svetov in drugih deležnikov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ED7" w14:textId="77777777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</w:p>
          <w:p w14:paraId="4788C00B" w14:textId="77777777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  <w:r w:rsidRPr="00481C1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 xml:space="preserve">vse leto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9D7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</w:p>
        </w:tc>
      </w:tr>
      <w:tr w:rsidR="005607A1" w:rsidRPr="005607A1" w14:paraId="6D4F41A1" w14:textId="77777777" w:rsidTr="003A2D0E"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92A5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5607A1">
              <w:rPr>
                <w:rFonts w:ascii="Arial Narrow" w:hAnsi="Arial Narrow"/>
                <w:b/>
                <w:sz w:val="26"/>
                <w:szCs w:val="26"/>
              </w:rPr>
              <w:lastRenderedPageBreak/>
              <w:t>Spremljava projektov s področja VKO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AA1" w14:textId="77777777" w:rsidR="005607A1" w:rsidRPr="003A2D0E" w:rsidRDefault="005607A1" w:rsidP="005607A1">
            <w:pPr>
              <w:pStyle w:val="Odstavekseznama"/>
              <w:keepNext/>
              <w:keepLines/>
              <w:numPr>
                <w:ilvl w:val="0"/>
                <w:numId w:val="25"/>
              </w:numPr>
              <w:suppressAutoHyphens/>
              <w:spacing w:after="0" w:line="240" w:lineRule="auto"/>
              <w:ind w:left="710"/>
              <w:rPr>
                <w:rFonts w:ascii="Arial Narrow" w:hAnsi="Arial Narrow" w:cs="Arial"/>
                <w:sz w:val="26"/>
                <w:szCs w:val="26"/>
              </w:rPr>
            </w:pPr>
            <w:r w:rsidRPr="003A2D0E">
              <w:rPr>
                <w:rFonts w:ascii="Arial Narrow" w:hAnsi="Arial Narrow" w:cs="Arial"/>
                <w:sz w:val="26"/>
                <w:szCs w:val="26"/>
              </w:rPr>
              <w:t>Redno spremljanje evidentiranih projektov</w:t>
            </w:r>
          </w:p>
          <w:p w14:paraId="2A7D21F4" w14:textId="77777777" w:rsidR="005607A1" w:rsidRDefault="005607A1" w:rsidP="005607A1">
            <w:pPr>
              <w:pStyle w:val="Odstavekseznama"/>
              <w:keepNext/>
              <w:keepLines/>
              <w:numPr>
                <w:ilvl w:val="0"/>
                <w:numId w:val="25"/>
              </w:numPr>
              <w:suppressAutoHyphens/>
              <w:spacing w:after="0" w:line="240" w:lineRule="auto"/>
              <w:ind w:left="710"/>
              <w:rPr>
                <w:rFonts w:ascii="Arial Narrow" w:hAnsi="Arial Narrow" w:cs="Arial"/>
                <w:sz w:val="26"/>
                <w:szCs w:val="26"/>
              </w:rPr>
            </w:pPr>
            <w:r w:rsidRPr="003A2D0E">
              <w:rPr>
                <w:rFonts w:ascii="Arial Narrow" w:hAnsi="Arial Narrow" w:cs="Arial"/>
                <w:sz w:val="26"/>
                <w:szCs w:val="26"/>
              </w:rPr>
              <w:t>Polletno posodabljanje tabele evidentiranih, potrjenih projektov povezanih s področjem VKO</w:t>
            </w:r>
          </w:p>
          <w:p w14:paraId="16B318C3" w14:textId="10F7388E" w:rsidR="00B33D62" w:rsidRPr="003A2D0E" w:rsidRDefault="00B33D62" w:rsidP="005607A1">
            <w:pPr>
              <w:pStyle w:val="Odstavekseznama"/>
              <w:keepNext/>
              <w:keepLines/>
              <w:numPr>
                <w:ilvl w:val="0"/>
                <w:numId w:val="25"/>
              </w:numPr>
              <w:suppressAutoHyphens/>
              <w:spacing w:after="0" w:line="240" w:lineRule="auto"/>
              <w:ind w:left="710"/>
              <w:rPr>
                <w:rFonts w:ascii="Arial Narrow" w:hAnsi="Arial Narrow" w:cs="Arial"/>
                <w:sz w:val="26"/>
                <w:szCs w:val="26"/>
              </w:rPr>
            </w:pPr>
            <w:r w:rsidRPr="00347630">
              <w:rPr>
                <w:rFonts w:ascii="Arial Narrow" w:hAnsi="Arial Narrow" w:cs="Arial"/>
                <w:sz w:val="26"/>
                <w:szCs w:val="26"/>
              </w:rPr>
              <w:t>Spremljanje dela v projektu Vodenje in upravljanje profesionalnega in kariernega razvoja strokovnih delavcev in ravnateljev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B77F" w14:textId="206F31C2" w:rsidR="005607A1" w:rsidRPr="003A2D0E" w:rsidRDefault="008A67E7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  <w:r w:rsidRPr="00481C1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Vse leto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67FE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  <w:lang w:eastAsia="sl-SI"/>
              </w:rPr>
            </w:pPr>
          </w:p>
        </w:tc>
      </w:tr>
      <w:tr w:rsidR="005607A1" w:rsidRPr="005607A1" w14:paraId="4646CA13" w14:textId="77777777" w:rsidTr="0029443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95ACD6" w14:textId="77777777" w:rsidR="005607A1" w:rsidRPr="005607A1" w:rsidRDefault="005607A1" w:rsidP="00294435">
            <w:pPr>
              <w:spacing w:after="0" w:line="24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5607A1">
              <w:rPr>
                <w:rFonts w:ascii="Arial Narrow" w:hAnsi="Arial Narrow"/>
                <w:b/>
                <w:sz w:val="26"/>
                <w:szCs w:val="26"/>
              </w:rPr>
              <w:t>Seznanjanje z delom EU na področju VKO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E38" w14:textId="77777777" w:rsidR="005607A1" w:rsidRPr="003A2D0E" w:rsidRDefault="005607A1" w:rsidP="005607A1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3A2D0E">
              <w:rPr>
                <w:rFonts w:ascii="Arial Narrow" w:hAnsi="Arial Narrow"/>
                <w:sz w:val="26"/>
                <w:szCs w:val="26"/>
              </w:rPr>
              <w:t>skladno z iniciativami EU</w:t>
            </w:r>
          </w:p>
          <w:p w14:paraId="1CA3D831" w14:textId="77777777" w:rsidR="005607A1" w:rsidRPr="003A2D0E" w:rsidRDefault="005607A1" w:rsidP="005607A1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3A2D0E">
              <w:rPr>
                <w:rFonts w:ascii="Arial Narrow" w:hAnsi="Arial Narrow"/>
                <w:sz w:val="26"/>
                <w:szCs w:val="26"/>
              </w:rPr>
              <w:t xml:space="preserve">spremljanje delovanja mreže </w:t>
            </w:r>
            <w:proofErr w:type="spellStart"/>
            <w:r w:rsidRPr="003A2D0E">
              <w:rPr>
                <w:rFonts w:ascii="Arial Narrow" w:hAnsi="Arial Narrow"/>
                <w:sz w:val="26"/>
                <w:szCs w:val="26"/>
              </w:rPr>
              <w:t>CareersNet</w:t>
            </w:r>
            <w:proofErr w:type="spellEnd"/>
            <w:r w:rsidRPr="003A2D0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14:paraId="54A98E37" w14:textId="1737631F" w:rsidR="005607A1" w:rsidRPr="003A2D0E" w:rsidRDefault="005607A1" w:rsidP="00481C1B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B996" w14:textId="77777777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</w:p>
          <w:p w14:paraId="2DF96EA8" w14:textId="77777777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  <w:r w:rsidRPr="003A2D0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vse leto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0197" w14:textId="77777777" w:rsidR="005607A1" w:rsidRPr="005607A1" w:rsidRDefault="005607A1" w:rsidP="00294435">
            <w:pPr>
              <w:ind w:left="360"/>
              <w:rPr>
                <w:rFonts w:ascii="Arial Narrow" w:hAnsi="Arial Narrow"/>
                <w:sz w:val="26"/>
                <w:szCs w:val="26"/>
              </w:rPr>
            </w:pPr>
          </w:p>
          <w:p w14:paraId="6EA4E089" w14:textId="77777777" w:rsidR="005607A1" w:rsidRPr="005607A1" w:rsidRDefault="005607A1" w:rsidP="00294435">
            <w:pPr>
              <w:rPr>
                <w:rFonts w:ascii="Arial Narrow" w:hAnsi="Arial Narrow"/>
                <w:sz w:val="26"/>
                <w:szCs w:val="26"/>
                <w:lang w:val="en"/>
              </w:rPr>
            </w:pPr>
          </w:p>
        </w:tc>
      </w:tr>
      <w:tr w:rsidR="005607A1" w:rsidRPr="005607A1" w14:paraId="7BC65288" w14:textId="77777777" w:rsidTr="0029443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ACED1AC" w14:textId="77777777" w:rsidR="005607A1" w:rsidRPr="005607A1" w:rsidRDefault="005607A1" w:rsidP="00294435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607A1">
              <w:rPr>
                <w:rFonts w:ascii="Arial Narrow" w:hAnsi="Arial Narrow"/>
                <w:b/>
                <w:sz w:val="26"/>
                <w:szCs w:val="26"/>
              </w:rPr>
              <w:t>Seznanjanje ciljnih javnosti z aktivnostmi strokovne skupine za VKO in pomenu področja VKO</w:t>
            </w:r>
          </w:p>
          <w:p w14:paraId="0B4E74AD" w14:textId="77777777" w:rsidR="005607A1" w:rsidRPr="005607A1" w:rsidRDefault="005607A1" w:rsidP="00294435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B404" w14:textId="42E24F5E" w:rsidR="005607A1" w:rsidRDefault="005607A1" w:rsidP="00127D5F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27D5F">
              <w:rPr>
                <w:rFonts w:ascii="Arial Narrow" w:hAnsi="Arial Narrow"/>
                <w:sz w:val="26"/>
                <w:szCs w:val="26"/>
              </w:rPr>
              <w:t>najmanj en sestanek letno s predstavniki zbornic in drugimi socialnimi partnerji</w:t>
            </w:r>
          </w:p>
          <w:p w14:paraId="6AFE044E" w14:textId="6A1AF36B" w:rsidR="004B516D" w:rsidRPr="004B516D" w:rsidRDefault="004B516D" w:rsidP="004B516D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vzpostavitev sodelovanja s kariernima centroma za mlade</w:t>
            </w:r>
          </w:p>
          <w:p w14:paraId="0F74C384" w14:textId="7979181C" w:rsidR="00145E86" w:rsidRPr="008A67E7" w:rsidRDefault="00145E86" w:rsidP="003A53EE">
            <w:pPr>
              <w:spacing w:after="0" w:line="240" w:lineRule="auto"/>
              <w:jc w:val="both"/>
              <w:rPr>
                <w:rFonts w:ascii="Arial Narrow" w:hAnsi="Arial Narrow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C10" w14:textId="0D50C682" w:rsidR="005607A1" w:rsidRPr="003A2D0E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highlight w:val="yellow"/>
                <w:lang w:eastAsia="sl-SI"/>
              </w:rPr>
            </w:pPr>
            <w:r w:rsidRPr="003A2D0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  <w:t>vse leto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C2A1" w14:textId="77777777" w:rsidR="005607A1" w:rsidRPr="005607A1" w:rsidRDefault="005607A1" w:rsidP="00294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sl-SI"/>
              </w:rPr>
            </w:pPr>
          </w:p>
        </w:tc>
      </w:tr>
    </w:tbl>
    <w:p w14:paraId="4FDFF297" w14:textId="77777777" w:rsidR="005607A1" w:rsidRPr="005607A1" w:rsidRDefault="005607A1" w:rsidP="005607A1">
      <w:pPr>
        <w:rPr>
          <w:rFonts w:ascii="Arial Narrow" w:hAnsi="Arial Narrow"/>
          <w:sz w:val="24"/>
          <w:szCs w:val="24"/>
        </w:rPr>
      </w:pPr>
    </w:p>
    <w:p w14:paraId="5D6A7122" w14:textId="77777777" w:rsidR="005607A1" w:rsidRPr="005607A1" w:rsidRDefault="005607A1" w:rsidP="005607A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14:paraId="5782FCDE" w14:textId="77777777" w:rsidR="00125461" w:rsidRPr="005607A1" w:rsidRDefault="00125461" w:rsidP="008A02A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125461" w:rsidRPr="005607A1" w:rsidSect="005607A1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3682" w14:textId="77777777" w:rsidR="00D54C9A" w:rsidRDefault="00D54C9A" w:rsidP="00DB50FA">
      <w:pPr>
        <w:spacing w:after="0" w:line="240" w:lineRule="auto"/>
      </w:pPr>
      <w:r>
        <w:separator/>
      </w:r>
    </w:p>
  </w:endnote>
  <w:endnote w:type="continuationSeparator" w:id="0">
    <w:p w14:paraId="0F133D1C" w14:textId="77777777" w:rsidR="00D54C9A" w:rsidRDefault="00D54C9A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5145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8CE92" w14:textId="67586D5C" w:rsidR="00A65D45" w:rsidRDefault="00A65D45">
        <w:pPr>
          <w:pStyle w:val="Nog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99514" w14:textId="77777777" w:rsidR="00A65D45" w:rsidRDefault="00A65D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4E0A" w14:textId="77777777" w:rsidR="00D54C9A" w:rsidRDefault="00D54C9A" w:rsidP="00DB50FA">
      <w:pPr>
        <w:spacing w:after="0" w:line="240" w:lineRule="auto"/>
      </w:pPr>
      <w:r>
        <w:separator/>
      </w:r>
    </w:p>
  </w:footnote>
  <w:footnote w:type="continuationSeparator" w:id="0">
    <w:p w14:paraId="4346CC40" w14:textId="77777777" w:rsidR="00D54C9A" w:rsidRDefault="00D54C9A" w:rsidP="00D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98CD8" w14:textId="5C6F9F7E" w:rsidR="002D756D" w:rsidRPr="00ED2CA4" w:rsidRDefault="002D756D" w:rsidP="002316E0">
    <w:pPr>
      <w:pStyle w:val="Glava"/>
      <w:ind w:left="-284"/>
    </w:pPr>
    <w:r>
      <w:rPr>
        <w:noProof/>
        <w:lang w:eastAsia="sl-SI"/>
      </w:rPr>
      <w:drawing>
        <wp:inline distT="0" distB="0" distL="0" distR="0" wp14:anchorId="00DD4EFF" wp14:editId="452C2CDB">
          <wp:extent cx="1266825" cy="21490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AC1AB72" wp14:editId="02DB0A36">
          <wp:extent cx="1037467" cy="42862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28236C45" wp14:editId="71FD64D0">
          <wp:extent cx="790575" cy="30706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211176ED" wp14:editId="360C2336">
          <wp:extent cx="316547" cy="351719"/>
          <wp:effectExtent l="0" t="0" r="762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AAFA28A" wp14:editId="0EFB4C65">
          <wp:extent cx="790575" cy="56010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9AE8460" wp14:editId="17192DDF">
          <wp:extent cx="364242" cy="475335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C017311" wp14:editId="1EA82FB7">
          <wp:extent cx="1219200" cy="23230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365F">
      <w:rPr>
        <w:noProof/>
        <w:lang w:eastAsia="sl-SI"/>
      </w:rPr>
      <w:drawing>
        <wp:inline distT="0" distB="0" distL="0" distR="0" wp14:anchorId="353B3F78" wp14:editId="3CFEBD14">
          <wp:extent cx="1192530" cy="687705"/>
          <wp:effectExtent l="0" t="0" r="7620" b="0"/>
          <wp:docPr id="2" name="Slika 2" descr="SRIP-logo-final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RIP-logo-final (003)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2" t="8148" r="15804" b="2644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13A883FB" wp14:editId="42DBF43F">
          <wp:extent cx="771525" cy="415552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127D5F">
      <w:rPr>
        <w:noProof/>
        <w:lang w:eastAsia="sl-SI"/>
      </w:rPr>
      <w:drawing>
        <wp:inline distT="0" distB="0" distL="0" distR="0" wp14:anchorId="41468834" wp14:editId="49E40E27">
          <wp:extent cx="895350" cy="360680"/>
          <wp:effectExtent l="0" t="0" r="0" b="1270"/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KUPNOSTVSS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732" cy="41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B35FA58" wp14:editId="30D1B333">
          <wp:extent cx="994867" cy="154965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38" cy="16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7D46BF6" wp14:editId="2B3EC4AA">
          <wp:extent cx="1207008" cy="25491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695" cy="26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220B70D2" wp14:editId="2BF3F192">
          <wp:extent cx="1674028" cy="234086"/>
          <wp:effectExtent l="0" t="0" r="254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D2576" w14:textId="77777777" w:rsidR="002D756D" w:rsidRPr="002316E0" w:rsidRDefault="002D756D" w:rsidP="00DB50FA">
    <w:pPr>
      <w:pStyle w:val="Glava"/>
      <w:rPr>
        <w:i/>
      </w:rPr>
    </w:pPr>
  </w:p>
  <w:p w14:paraId="6AC32EC1" w14:textId="77777777" w:rsidR="002D756D" w:rsidRDefault="002D756D">
    <w:pPr>
      <w:pStyle w:val="Glava"/>
    </w:pPr>
  </w:p>
  <w:p w14:paraId="5CE58AF0" w14:textId="77777777" w:rsidR="002D756D" w:rsidRDefault="002D75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51CE"/>
    <w:multiLevelType w:val="hybridMultilevel"/>
    <w:tmpl w:val="284074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A107A"/>
    <w:multiLevelType w:val="hybridMultilevel"/>
    <w:tmpl w:val="A5A42E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062F"/>
    <w:multiLevelType w:val="hybridMultilevel"/>
    <w:tmpl w:val="B66021EA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3E55"/>
    <w:multiLevelType w:val="hybridMultilevel"/>
    <w:tmpl w:val="2D70A00E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6A9"/>
    <w:multiLevelType w:val="hybridMultilevel"/>
    <w:tmpl w:val="75CA3B16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0641A"/>
    <w:multiLevelType w:val="hybridMultilevel"/>
    <w:tmpl w:val="3430A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05E8"/>
    <w:multiLevelType w:val="hybridMultilevel"/>
    <w:tmpl w:val="C1F204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56D4"/>
    <w:multiLevelType w:val="hybridMultilevel"/>
    <w:tmpl w:val="B2644878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3293A"/>
    <w:multiLevelType w:val="hybridMultilevel"/>
    <w:tmpl w:val="C4B83FF8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E183C"/>
    <w:multiLevelType w:val="hybridMultilevel"/>
    <w:tmpl w:val="EB3C20B4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C66D2A"/>
    <w:multiLevelType w:val="hybridMultilevel"/>
    <w:tmpl w:val="42BA3C8E"/>
    <w:lvl w:ilvl="0" w:tplc="7DF6ECCC">
      <w:start w:val="2"/>
      <w:numFmt w:val="bullet"/>
      <w:lvlText w:val="-"/>
      <w:lvlJc w:val="left"/>
      <w:pPr>
        <w:ind w:left="78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101D65"/>
    <w:multiLevelType w:val="hybridMultilevel"/>
    <w:tmpl w:val="7E90F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5DE8"/>
    <w:multiLevelType w:val="hybridMultilevel"/>
    <w:tmpl w:val="91781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20E3"/>
    <w:multiLevelType w:val="hybridMultilevel"/>
    <w:tmpl w:val="95A41924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60FC"/>
    <w:multiLevelType w:val="hybridMultilevel"/>
    <w:tmpl w:val="E92AA97A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50B4"/>
    <w:multiLevelType w:val="hybridMultilevel"/>
    <w:tmpl w:val="96E6A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02E4"/>
    <w:multiLevelType w:val="hybridMultilevel"/>
    <w:tmpl w:val="1A720A4A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3EB4"/>
    <w:multiLevelType w:val="hybridMultilevel"/>
    <w:tmpl w:val="6FF45BD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D5AF7"/>
    <w:multiLevelType w:val="hybridMultilevel"/>
    <w:tmpl w:val="F40C23D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C2F50"/>
    <w:multiLevelType w:val="hybridMultilevel"/>
    <w:tmpl w:val="75F255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1380C"/>
    <w:multiLevelType w:val="hybridMultilevel"/>
    <w:tmpl w:val="E02A46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069B"/>
    <w:multiLevelType w:val="hybridMultilevel"/>
    <w:tmpl w:val="2B0492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144AC8"/>
    <w:multiLevelType w:val="hybridMultilevel"/>
    <w:tmpl w:val="59CAF28A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F21AE"/>
    <w:multiLevelType w:val="hybridMultilevel"/>
    <w:tmpl w:val="D2C0A0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24"/>
  </w:num>
  <w:num w:numId="5">
    <w:abstractNumId w:val="9"/>
  </w:num>
  <w:num w:numId="6">
    <w:abstractNumId w:val="6"/>
  </w:num>
  <w:num w:numId="7">
    <w:abstractNumId w:val="18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0"/>
  </w:num>
  <w:num w:numId="13">
    <w:abstractNumId w:val="25"/>
  </w:num>
  <w:num w:numId="14">
    <w:abstractNumId w:val="11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  <w:num w:numId="19">
    <w:abstractNumId w:val="12"/>
  </w:num>
  <w:num w:numId="20">
    <w:abstractNumId w:val="22"/>
  </w:num>
  <w:num w:numId="21">
    <w:abstractNumId w:val="1"/>
  </w:num>
  <w:num w:numId="22">
    <w:abstractNumId w:val="15"/>
  </w:num>
  <w:num w:numId="23">
    <w:abstractNumId w:val="23"/>
  </w:num>
  <w:num w:numId="24">
    <w:abstractNumId w:val="0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C"/>
    <w:rsid w:val="000039C0"/>
    <w:rsid w:val="000146B6"/>
    <w:rsid w:val="00017816"/>
    <w:rsid w:val="0002108C"/>
    <w:rsid w:val="00023E7E"/>
    <w:rsid w:val="000246B4"/>
    <w:rsid w:val="00056559"/>
    <w:rsid w:val="00090676"/>
    <w:rsid w:val="000A14DD"/>
    <w:rsid w:val="000A551F"/>
    <w:rsid w:val="000A7C59"/>
    <w:rsid w:val="000B407D"/>
    <w:rsid w:val="000B48C6"/>
    <w:rsid w:val="000B4CF3"/>
    <w:rsid w:val="000D2A85"/>
    <w:rsid w:val="000E4875"/>
    <w:rsid w:val="000E5219"/>
    <w:rsid w:val="00121EBF"/>
    <w:rsid w:val="00125461"/>
    <w:rsid w:val="00127D5F"/>
    <w:rsid w:val="001377B5"/>
    <w:rsid w:val="00141AB7"/>
    <w:rsid w:val="00144403"/>
    <w:rsid w:val="00145E86"/>
    <w:rsid w:val="00165322"/>
    <w:rsid w:val="001813C0"/>
    <w:rsid w:val="001869A3"/>
    <w:rsid w:val="001D65D7"/>
    <w:rsid w:val="001E620F"/>
    <w:rsid w:val="001F6B5E"/>
    <w:rsid w:val="00210489"/>
    <w:rsid w:val="00211D51"/>
    <w:rsid w:val="00217D07"/>
    <w:rsid w:val="002316E0"/>
    <w:rsid w:val="00234098"/>
    <w:rsid w:val="0024222B"/>
    <w:rsid w:val="0028311D"/>
    <w:rsid w:val="002904FA"/>
    <w:rsid w:val="00294435"/>
    <w:rsid w:val="002A564E"/>
    <w:rsid w:val="002A7EB7"/>
    <w:rsid w:val="002B0213"/>
    <w:rsid w:val="002B1A1C"/>
    <w:rsid w:val="002B2484"/>
    <w:rsid w:val="002C5AD0"/>
    <w:rsid w:val="002D13F6"/>
    <w:rsid w:val="002D1F3D"/>
    <w:rsid w:val="002D756D"/>
    <w:rsid w:val="00324F66"/>
    <w:rsid w:val="00346147"/>
    <w:rsid w:val="00347630"/>
    <w:rsid w:val="00365089"/>
    <w:rsid w:val="003A2D0E"/>
    <w:rsid w:val="003A53EE"/>
    <w:rsid w:val="003E6547"/>
    <w:rsid w:val="003F6035"/>
    <w:rsid w:val="00402F6C"/>
    <w:rsid w:val="00417689"/>
    <w:rsid w:val="00422938"/>
    <w:rsid w:val="004236A8"/>
    <w:rsid w:val="004270C6"/>
    <w:rsid w:val="00436D88"/>
    <w:rsid w:val="004408AF"/>
    <w:rsid w:val="0045103F"/>
    <w:rsid w:val="00451DA2"/>
    <w:rsid w:val="00481C1B"/>
    <w:rsid w:val="0049272B"/>
    <w:rsid w:val="004A2699"/>
    <w:rsid w:val="004B516D"/>
    <w:rsid w:val="004C7F3B"/>
    <w:rsid w:val="004F666A"/>
    <w:rsid w:val="005215B7"/>
    <w:rsid w:val="00530A18"/>
    <w:rsid w:val="0053256E"/>
    <w:rsid w:val="005367C0"/>
    <w:rsid w:val="00542811"/>
    <w:rsid w:val="00555250"/>
    <w:rsid w:val="005607A1"/>
    <w:rsid w:val="005607F3"/>
    <w:rsid w:val="00566D74"/>
    <w:rsid w:val="00575EC3"/>
    <w:rsid w:val="00580299"/>
    <w:rsid w:val="005909B6"/>
    <w:rsid w:val="00592066"/>
    <w:rsid w:val="005945F9"/>
    <w:rsid w:val="005B52F7"/>
    <w:rsid w:val="005C332E"/>
    <w:rsid w:val="005E0354"/>
    <w:rsid w:val="005E323E"/>
    <w:rsid w:val="005E4AD1"/>
    <w:rsid w:val="005F4828"/>
    <w:rsid w:val="00600F44"/>
    <w:rsid w:val="00605317"/>
    <w:rsid w:val="00610A6A"/>
    <w:rsid w:val="00644CD1"/>
    <w:rsid w:val="006510CD"/>
    <w:rsid w:val="00672304"/>
    <w:rsid w:val="006746C8"/>
    <w:rsid w:val="006972DC"/>
    <w:rsid w:val="006B108F"/>
    <w:rsid w:val="006C7E66"/>
    <w:rsid w:val="006D2378"/>
    <w:rsid w:val="006D5E15"/>
    <w:rsid w:val="006E460B"/>
    <w:rsid w:val="006F45F1"/>
    <w:rsid w:val="00720FD9"/>
    <w:rsid w:val="00727A1A"/>
    <w:rsid w:val="00736C4B"/>
    <w:rsid w:val="007442DA"/>
    <w:rsid w:val="007477C0"/>
    <w:rsid w:val="00754FA2"/>
    <w:rsid w:val="00785535"/>
    <w:rsid w:val="007A2A8F"/>
    <w:rsid w:val="007B3FE6"/>
    <w:rsid w:val="007C463E"/>
    <w:rsid w:val="007C5142"/>
    <w:rsid w:val="007E5CE2"/>
    <w:rsid w:val="00813233"/>
    <w:rsid w:val="00826023"/>
    <w:rsid w:val="008310C1"/>
    <w:rsid w:val="008633EC"/>
    <w:rsid w:val="00873F1E"/>
    <w:rsid w:val="008A02A8"/>
    <w:rsid w:val="008A67E7"/>
    <w:rsid w:val="008C5448"/>
    <w:rsid w:val="008D20CE"/>
    <w:rsid w:val="008D315C"/>
    <w:rsid w:val="008E7C3A"/>
    <w:rsid w:val="008F4DE4"/>
    <w:rsid w:val="00901782"/>
    <w:rsid w:val="00916B71"/>
    <w:rsid w:val="00923E6D"/>
    <w:rsid w:val="0092447D"/>
    <w:rsid w:val="00924DC7"/>
    <w:rsid w:val="009326F3"/>
    <w:rsid w:val="00932892"/>
    <w:rsid w:val="00934843"/>
    <w:rsid w:val="009454FB"/>
    <w:rsid w:val="00965872"/>
    <w:rsid w:val="0098571F"/>
    <w:rsid w:val="00992AA2"/>
    <w:rsid w:val="009A11D5"/>
    <w:rsid w:val="009A1893"/>
    <w:rsid w:val="009A1A8E"/>
    <w:rsid w:val="009C5B0A"/>
    <w:rsid w:val="00A0078D"/>
    <w:rsid w:val="00A027D4"/>
    <w:rsid w:val="00A254AB"/>
    <w:rsid w:val="00A307EF"/>
    <w:rsid w:val="00A421B8"/>
    <w:rsid w:val="00A45916"/>
    <w:rsid w:val="00A45B0E"/>
    <w:rsid w:val="00A577A7"/>
    <w:rsid w:val="00A62AC8"/>
    <w:rsid w:val="00A65C48"/>
    <w:rsid w:val="00A65D45"/>
    <w:rsid w:val="00A772C7"/>
    <w:rsid w:val="00A86A9E"/>
    <w:rsid w:val="00AB2B5C"/>
    <w:rsid w:val="00AB718A"/>
    <w:rsid w:val="00AC1B86"/>
    <w:rsid w:val="00AE068A"/>
    <w:rsid w:val="00AE74E2"/>
    <w:rsid w:val="00AF2C8B"/>
    <w:rsid w:val="00B0291E"/>
    <w:rsid w:val="00B22F21"/>
    <w:rsid w:val="00B251E5"/>
    <w:rsid w:val="00B33D62"/>
    <w:rsid w:val="00B36CA6"/>
    <w:rsid w:val="00B5566A"/>
    <w:rsid w:val="00B568AD"/>
    <w:rsid w:val="00B63930"/>
    <w:rsid w:val="00B736D4"/>
    <w:rsid w:val="00B73C4C"/>
    <w:rsid w:val="00B77C8D"/>
    <w:rsid w:val="00BA1A75"/>
    <w:rsid w:val="00BA45AE"/>
    <w:rsid w:val="00BA5BC0"/>
    <w:rsid w:val="00BB461B"/>
    <w:rsid w:val="00BC1579"/>
    <w:rsid w:val="00BE3E58"/>
    <w:rsid w:val="00C04D0B"/>
    <w:rsid w:val="00C105FC"/>
    <w:rsid w:val="00C146A9"/>
    <w:rsid w:val="00C16259"/>
    <w:rsid w:val="00C17D8B"/>
    <w:rsid w:val="00C2519B"/>
    <w:rsid w:val="00C5365F"/>
    <w:rsid w:val="00C62F2F"/>
    <w:rsid w:val="00C91764"/>
    <w:rsid w:val="00CA2CF1"/>
    <w:rsid w:val="00CA702A"/>
    <w:rsid w:val="00CC326F"/>
    <w:rsid w:val="00CD384F"/>
    <w:rsid w:val="00D012DF"/>
    <w:rsid w:val="00D0305B"/>
    <w:rsid w:val="00D06D0C"/>
    <w:rsid w:val="00D11163"/>
    <w:rsid w:val="00D26088"/>
    <w:rsid w:val="00D503AD"/>
    <w:rsid w:val="00D54C9A"/>
    <w:rsid w:val="00D91449"/>
    <w:rsid w:val="00D931F8"/>
    <w:rsid w:val="00D956B7"/>
    <w:rsid w:val="00DA2678"/>
    <w:rsid w:val="00DA4405"/>
    <w:rsid w:val="00DB410E"/>
    <w:rsid w:val="00DB50FA"/>
    <w:rsid w:val="00DB543A"/>
    <w:rsid w:val="00DE4161"/>
    <w:rsid w:val="00DF0193"/>
    <w:rsid w:val="00DF3FAD"/>
    <w:rsid w:val="00E10B27"/>
    <w:rsid w:val="00E32708"/>
    <w:rsid w:val="00E36B0B"/>
    <w:rsid w:val="00E44AF7"/>
    <w:rsid w:val="00E53D2B"/>
    <w:rsid w:val="00E64441"/>
    <w:rsid w:val="00E659E3"/>
    <w:rsid w:val="00E751C0"/>
    <w:rsid w:val="00E75422"/>
    <w:rsid w:val="00E93428"/>
    <w:rsid w:val="00E979C8"/>
    <w:rsid w:val="00EA6DAF"/>
    <w:rsid w:val="00EB6492"/>
    <w:rsid w:val="00EC0E41"/>
    <w:rsid w:val="00EC6C13"/>
    <w:rsid w:val="00ED5674"/>
    <w:rsid w:val="00EE2632"/>
    <w:rsid w:val="00EE673E"/>
    <w:rsid w:val="00EF3E37"/>
    <w:rsid w:val="00EF431D"/>
    <w:rsid w:val="00EF643B"/>
    <w:rsid w:val="00F21CBA"/>
    <w:rsid w:val="00F350B0"/>
    <w:rsid w:val="00F3754E"/>
    <w:rsid w:val="00F4305A"/>
    <w:rsid w:val="00F431E3"/>
    <w:rsid w:val="00F62535"/>
    <w:rsid w:val="00F627B5"/>
    <w:rsid w:val="00F64026"/>
    <w:rsid w:val="00F74985"/>
    <w:rsid w:val="00F84A4C"/>
    <w:rsid w:val="00FA0E09"/>
    <w:rsid w:val="00FB6178"/>
    <w:rsid w:val="00FC24B2"/>
    <w:rsid w:val="00FD616D"/>
    <w:rsid w:val="00FD7BB1"/>
    <w:rsid w:val="00FE5E17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D22BF4"/>
  <w15:docId w15:val="{CF41B9BD-FF65-46EE-8953-CB38A66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49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365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365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365F"/>
    <w:rPr>
      <w:vertAlign w:val="superscript"/>
    </w:rPr>
  </w:style>
  <w:style w:type="character" w:styleId="Intenzivenpoudarek">
    <w:name w:val="Intense Emphasis"/>
    <w:basedOn w:val="Privzetapisavaodstavka"/>
    <w:uiPriority w:val="21"/>
    <w:qFormat/>
    <w:rsid w:val="00C5365F"/>
    <w:rPr>
      <w:b/>
      <w:bCs/>
      <w:i/>
      <w:iCs/>
      <w:color w:val="4F81BD"/>
    </w:rPr>
  </w:style>
  <w:style w:type="paragraph" w:styleId="Brezrazmikov">
    <w:name w:val="No Spacing"/>
    <w:uiPriority w:val="1"/>
    <w:qFormat/>
    <w:rsid w:val="00EC6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tock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ucar\AppData\Local\Microsoft\Windows\Temporary%20Internet%20Files\Content.Outlook\Q4IKL5NZ\Zapisnik%20skupine%20VKO%202017-01-17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9CCB-15A8-45E1-8B8A-5FC3ECDE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2017-01-17</Template>
  <TotalTime>1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Bučar-Markič</dc:creator>
  <cp:keywords/>
  <dc:description/>
  <cp:lastModifiedBy>Uros Bucar</cp:lastModifiedBy>
  <cp:revision>3</cp:revision>
  <cp:lastPrinted>2019-03-29T09:45:00Z</cp:lastPrinted>
  <dcterms:created xsi:type="dcterms:W3CDTF">2020-03-09T10:58:00Z</dcterms:created>
  <dcterms:modified xsi:type="dcterms:W3CDTF">2021-01-06T09:46:00Z</dcterms:modified>
</cp:coreProperties>
</file>